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77234" w14:textId="77777777" w:rsidR="00730755" w:rsidRPr="00392A92" w:rsidRDefault="00730755" w:rsidP="00392A92">
      <w:pPr>
        <w:pStyle w:val="Default"/>
        <w:jc w:val="center"/>
        <w:rPr>
          <w:rFonts w:asciiTheme="minorHAnsi" w:hAnsiTheme="minorHAnsi" w:cs="Times New Roman"/>
          <w:b/>
          <w:color w:val="auto"/>
          <w:sz w:val="28"/>
        </w:rPr>
      </w:pPr>
      <w:r w:rsidRPr="00392A92">
        <w:rPr>
          <w:rFonts w:asciiTheme="minorHAnsi" w:hAnsiTheme="minorHAnsi" w:cs="Times New Roman"/>
          <w:b/>
          <w:color w:val="auto"/>
          <w:sz w:val="28"/>
        </w:rPr>
        <w:t>Arkansas Institutional Research Organization</w:t>
      </w:r>
    </w:p>
    <w:p w14:paraId="3F251F37" w14:textId="77777777" w:rsidR="00730755" w:rsidRDefault="00730755" w:rsidP="00392A92">
      <w:pPr>
        <w:pStyle w:val="Default"/>
        <w:jc w:val="center"/>
        <w:rPr>
          <w:rFonts w:asciiTheme="minorHAnsi" w:hAnsiTheme="minorHAnsi" w:cs="Times New Roman"/>
          <w:b/>
          <w:color w:val="auto"/>
          <w:sz w:val="28"/>
        </w:rPr>
      </w:pPr>
      <w:r w:rsidRPr="00392A92">
        <w:rPr>
          <w:rFonts w:asciiTheme="minorHAnsi" w:hAnsiTheme="minorHAnsi" w:cs="Times New Roman"/>
          <w:b/>
          <w:color w:val="auto"/>
          <w:sz w:val="28"/>
        </w:rPr>
        <w:t>Meeting Minutes</w:t>
      </w:r>
    </w:p>
    <w:p w14:paraId="0E2B5128" w14:textId="5E05425F" w:rsidR="00E813DE" w:rsidRPr="00E813DE" w:rsidRDefault="00927C84" w:rsidP="00392A92">
      <w:pPr>
        <w:pStyle w:val="Default"/>
        <w:jc w:val="center"/>
        <w:rPr>
          <w:rFonts w:asciiTheme="minorHAnsi" w:hAnsiTheme="minorHAnsi" w:cs="Times New Roman"/>
          <w:b/>
          <w:color w:val="auto"/>
          <w:sz w:val="28"/>
        </w:rPr>
      </w:pPr>
      <w:r>
        <w:rPr>
          <w:rFonts w:asciiTheme="minorHAnsi" w:hAnsiTheme="minorHAnsi" w:cs="Times New Roman"/>
          <w:b/>
          <w:color w:val="auto"/>
          <w:sz w:val="28"/>
        </w:rPr>
        <w:t xml:space="preserve">Tuesday, </w:t>
      </w:r>
      <w:r w:rsidR="00776DDA">
        <w:rPr>
          <w:rFonts w:asciiTheme="minorHAnsi" w:hAnsiTheme="minorHAnsi" w:cs="Times New Roman"/>
          <w:b/>
          <w:color w:val="auto"/>
          <w:sz w:val="28"/>
        </w:rPr>
        <w:t>November 12</w:t>
      </w:r>
      <w:r>
        <w:rPr>
          <w:rFonts w:asciiTheme="minorHAnsi" w:hAnsiTheme="minorHAnsi" w:cs="Times New Roman"/>
          <w:b/>
          <w:color w:val="auto"/>
          <w:sz w:val="28"/>
        </w:rPr>
        <w:t>, 2019</w:t>
      </w:r>
    </w:p>
    <w:p w14:paraId="2ED52CA5" w14:textId="77777777" w:rsidR="008020CB" w:rsidRPr="00392A92" w:rsidRDefault="008020CB" w:rsidP="00392A92">
      <w:pPr>
        <w:pStyle w:val="Default"/>
        <w:jc w:val="center"/>
        <w:rPr>
          <w:rFonts w:asciiTheme="minorHAnsi" w:hAnsiTheme="minorHAnsi" w:cs="Times New Roman"/>
          <w:b/>
          <w:color w:val="auto"/>
          <w:sz w:val="28"/>
        </w:rPr>
      </w:pPr>
    </w:p>
    <w:p w14:paraId="431E89DC" w14:textId="1B68755C" w:rsidR="00524C55" w:rsidRDefault="006D5573" w:rsidP="00582EF5">
      <w:pPr>
        <w:pStyle w:val="Default"/>
        <w:rPr>
          <w:rFonts w:asciiTheme="minorHAnsi" w:hAnsiTheme="minorHAnsi"/>
        </w:rPr>
      </w:pPr>
      <w:r>
        <w:rPr>
          <w:rFonts w:asciiTheme="minorHAnsi" w:hAnsiTheme="minorHAnsi"/>
        </w:rPr>
        <w:t xml:space="preserve">The Arkansas Institutional Research Organization met </w:t>
      </w:r>
      <w:r w:rsidR="006E381D">
        <w:rPr>
          <w:rFonts w:asciiTheme="minorHAnsi" w:hAnsiTheme="minorHAnsi"/>
        </w:rPr>
        <w:t>Tuesday</w:t>
      </w:r>
      <w:r w:rsidR="00582EF5" w:rsidRPr="00582EF5">
        <w:rPr>
          <w:rFonts w:asciiTheme="minorHAnsi" w:hAnsiTheme="minorHAnsi"/>
        </w:rPr>
        <w:t>,</w:t>
      </w:r>
      <w:r w:rsidR="006E381D">
        <w:rPr>
          <w:rFonts w:asciiTheme="minorHAnsi" w:hAnsiTheme="minorHAnsi"/>
        </w:rPr>
        <w:t xml:space="preserve"> </w:t>
      </w:r>
      <w:r w:rsidR="00776DDA">
        <w:rPr>
          <w:rFonts w:asciiTheme="minorHAnsi" w:hAnsiTheme="minorHAnsi"/>
        </w:rPr>
        <w:t>November 12</w:t>
      </w:r>
      <w:r w:rsidR="00927C84">
        <w:rPr>
          <w:rFonts w:asciiTheme="minorHAnsi" w:hAnsiTheme="minorHAnsi"/>
        </w:rPr>
        <w:t>, 2019</w:t>
      </w:r>
      <w:r w:rsidR="00582EF5">
        <w:rPr>
          <w:rFonts w:asciiTheme="minorHAnsi" w:hAnsiTheme="minorHAnsi"/>
        </w:rPr>
        <w:t xml:space="preserve"> </w:t>
      </w:r>
      <w:r w:rsidR="00776DDA">
        <w:rPr>
          <w:rFonts w:asciiTheme="minorHAnsi" w:hAnsiTheme="minorHAnsi"/>
        </w:rPr>
        <w:t>in</w:t>
      </w:r>
      <w:r w:rsidR="00D26619">
        <w:rPr>
          <w:rFonts w:asciiTheme="minorHAnsi" w:hAnsiTheme="minorHAnsi"/>
        </w:rPr>
        <w:t xml:space="preserve"> the </w:t>
      </w:r>
      <w:r w:rsidR="00776DDA">
        <w:rPr>
          <w:rFonts w:asciiTheme="minorHAnsi" w:hAnsiTheme="minorHAnsi"/>
        </w:rPr>
        <w:t>ADHE Boardroom</w:t>
      </w:r>
      <w:r w:rsidRPr="006C7588">
        <w:rPr>
          <w:rFonts w:asciiTheme="minorHAnsi" w:hAnsiTheme="minorHAnsi"/>
        </w:rPr>
        <w:t xml:space="preserve">. </w:t>
      </w:r>
      <w:r>
        <w:rPr>
          <w:rFonts w:asciiTheme="minorHAnsi" w:hAnsiTheme="minorHAnsi"/>
        </w:rPr>
        <w:t xml:space="preserve"> </w:t>
      </w:r>
      <w:r w:rsidR="00EF6612">
        <w:rPr>
          <w:rFonts w:asciiTheme="minorHAnsi" w:hAnsiTheme="minorHAnsi"/>
        </w:rPr>
        <w:t xml:space="preserve">AIRO </w:t>
      </w:r>
      <w:r w:rsidR="00776DDA">
        <w:rPr>
          <w:rFonts w:asciiTheme="minorHAnsi" w:hAnsiTheme="minorHAnsi"/>
        </w:rPr>
        <w:t>Vice-</w:t>
      </w:r>
      <w:r w:rsidR="00EF6612">
        <w:rPr>
          <w:rFonts w:asciiTheme="minorHAnsi" w:hAnsiTheme="minorHAnsi"/>
        </w:rPr>
        <w:t xml:space="preserve">President </w:t>
      </w:r>
      <w:r w:rsidR="00776DDA">
        <w:rPr>
          <w:rFonts w:asciiTheme="minorHAnsi" w:hAnsiTheme="minorHAnsi"/>
        </w:rPr>
        <w:t>Brett Arrington</w:t>
      </w:r>
      <w:r w:rsidR="00EF6612">
        <w:rPr>
          <w:rFonts w:asciiTheme="minorHAnsi" w:hAnsiTheme="minorHAnsi"/>
        </w:rPr>
        <w:t xml:space="preserve"> called the meeting to order</w:t>
      </w:r>
      <w:r w:rsidR="00D22E52">
        <w:rPr>
          <w:rFonts w:asciiTheme="minorHAnsi" w:hAnsiTheme="minorHAnsi"/>
        </w:rPr>
        <w:t xml:space="preserve"> at 1</w:t>
      </w:r>
      <w:r w:rsidR="00307406">
        <w:rPr>
          <w:rFonts w:asciiTheme="minorHAnsi" w:hAnsiTheme="minorHAnsi"/>
        </w:rPr>
        <w:t>0</w:t>
      </w:r>
      <w:r w:rsidR="00444CDB">
        <w:rPr>
          <w:rFonts w:asciiTheme="minorHAnsi" w:hAnsiTheme="minorHAnsi"/>
        </w:rPr>
        <w:t xml:space="preserve">:00.  </w:t>
      </w:r>
      <w:r w:rsidR="00D22E52" w:rsidRPr="00D91D22">
        <w:rPr>
          <w:rFonts w:asciiTheme="minorHAnsi" w:hAnsiTheme="minorHAnsi"/>
          <w:color w:val="auto"/>
        </w:rPr>
        <w:t xml:space="preserve">Approximately </w:t>
      </w:r>
      <w:r w:rsidR="00776DDA">
        <w:rPr>
          <w:rFonts w:asciiTheme="minorHAnsi" w:hAnsiTheme="minorHAnsi"/>
          <w:color w:val="auto"/>
        </w:rPr>
        <w:t>6</w:t>
      </w:r>
      <w:r w:rsidR="006E381D">
        <w:rPr>
          <w:rFonts w:asciiTheme="minorHAnsi" w:hAnsiTheme="minorHAnsi"/>
          <w:color w:val="auto"/>
        </w:rPr>
        <w:t>0</w:t>
      </w:r>
      <w:r w:rsidR="00D22E52" w:rsidRPr="00D91D22">
        <w:rPr>
          <w:rFonts w:asciiTheme="minorHAnsi" w:hAnsiTheme="minorHAnsi"/>
          <w:color w:val="auto"/>
        </w:rPr>
        <w:t xml:space="preserve"> AIRO </w:t>
      </w:r>
      <w:r w:rsidR="00D22E52">
        <w:rPr>
          <w:rFonts w:asciiTheme="minorHAnsi" w:hAnsiTheme="minorHAnsi"/>
        </w:rPr>
        <w:t>members</w:t>
      </w:r>
      <w:r w:rsidR="009F545D">
        <w:rPr>
          <w:rFonts w:asciiTheme="minorHAnsi" w:hAnsiTheme="minorHAnsi"/>
        </w:rPr>
        <w:t xml:space="preserve"> and ADHE staff</w:t>
      </w:r>
      <w:r w:rsidR="00D22E52">
        <w:rPr>
          <w:rFonts w:asciiTheme="minorHAnsi" w:hAnsiTheme="minorHAnsi"/>
        </w:rPr>
        <w:t xml:space="preserve"> </w:t>
      </w:r>
      <w:r w:rsidR="00565B6A">
        <w:rPr>
          <w:rFonts w:asciiTheme="minorHAnsi" w:hAnsiTheme="minorHAnsi"/>
        </w:rPr>
        <w:t>were in attendance</w:t>
      </w:r>
      <w:r w:rsidR="006E381D">
        <w:rPr>
          <w:rFonts w:asciiTheme="minorHAnsi" w:hAnsiTheme="minorHAnsi"/>
        </w:rPr>
        <w:t>.</w:t>
      </w:r>
    </w:p>
    <w:p w14:paraId="059BA78C" w14:textId="77777777" w:rsidR="008020CB" w:rsidRPr="00091C90" w:rsidRDefault="008020CB" w:rsidP="008020CB">
      <w:pPr>
        <w:pStyle w:val="Default"/>
        <w:rPr>
          <w:rFonts w:asciiTheme="minorHAnsi" w:hAnsiTheme="minorHAnsi"/>
        </w:rPr>
      </w:pPr>
    </w:p>
    <w:p w14:paraId="3F776B8B" w14:textId="77777777" w:rsidR="00A74C87" w:rsidRDefault="00F41FAA" w:rsidP="00507669">
      <w:pPr>
        <w:rPr>
          <w:rFonts w:asciiTheme="minorHAnsi" w:hAnsiTheme="minorHAnsi"/>
          <w:b/>
        </w:rPr>
      </w:pPr>
      <w:r w:rsidRPr="006C7588">
        <w:rPr>
          <w:rFonts w:asciiTheme="minorHAnsi" w:hAnsiTheme="minorHAnsi"/>
          <w:b/>
        </w:rPr>
        <w:t xml:space="preserve">AIRO </w:t>
      </w:r>
      <w:r w:rsidR="00C47042">
        <w:rPr>
          <w:rFonts w:asciiTheme="minorHAnsi" w:hAnsiTheme="minorHAnsi"/>
          <w:b/>
        </w:rPr>
        <w:t>BUSINESS</w:t>
      </w:r>
    </w:p>
    <w:p w14:paraId="63658A7C" w14:textId="77777777" w:rsidR="007268B5" w:rsidRDefault="007268B5" w:rsidP="007268B5">
      <w:pPr>
        <w:pStyle w:val="Default"/>
        <w:rPr>
          <w:rFonts w:asciiTheme="minorHAnsi" w:hAnsiTheme="minorHAnsi"/>
          <w:b/>
        </w:rPr>
      </w:pPr>
      <w:r>
        <w:rPr>
          <w:rFonts w:asciiTheme="minorHAnsi" w:hAnsiTheme="minorHAnsi" w:cs="Times New Roman"/>
          <w:b/>
          <w:color w:val="auto"/>
        </w:rPr>
        <w:t>Minutes</w:t>
      </w:r>
    </w:p>
    <w:p w14:paraId="497EB2D4" w14:textId="5BE573FC" w:rsidR="007506DB" w:rsidRPr="007268B5" w:rsidRDefault="007506DB" w:rsidP="00964E74">
      <w:pPr>
        <w:pStyle w:val="ListParagraph"/>
        <w:numPr>
          <w:ilvl w:val="0"/>
          <w:numId w:val="33"/>
        </w:numPr>
        <w:rPr>
          <w:rFonts w:asciiTheme="minorHAnsi" w:hAnsiTheme="minorHAnsi"/>
        </w:rPr>
      </w:pPr>
      <w:r w:rsidRPr="007268B5">
        <w:rPr>
          <w:rFonts w:asciiTheme="minorHAnsi" w:hAnsiTheme="minorHAnsi"/>
        </w:rPr>
        <w:t xml:space="preserve">The </w:t>
      </w:r>
      <w:r w:rsidR="00776DDA">
        <w:rPr>
          <w:rFonts w:asciiTheme="minorHAnsi" w:hAnsiTheme="minorHAnsi"/>
        </w:rPr>
        <w:t>June 25, 2019</w:t>
      </w:r>
      <w:r w:rsidRPr="007268B5">
        <w:rPr>
          <w:rFonts w:asciiTheme="minorHAnsi" w:hAnsiTheme="minorHAnsi"/>
        </w:rPr>
        <w:t xml:space="preserve"> minutes were approved.</w:t>
      </w:r>
    </w:p>
    <w:p w14:paraId="34090EAE" w14:textId="77777777" w:rsidR="00776DDA" w:rsidRDefault="00776DDA" w:rsidP="00C50C1E">
      <w:pPr>
        <w:pStyle w:val="Default"/>
        <w:rPr>
          <w:rFonts w:asciiTheme="minorHAnsi" w:hAnsiTheme="minorHAnsi" w:cs="Times New Roman"/>
          <w:b/>
          <w:color w:val="auto"/>
        </w:rPr>
      </w:pPr>
    </w:p>
    <w:p w14:paraId="1C9F4B8E" w14:textId="1D8FE320" w:rsidR="00C50C1E" w:rsidRDefault="00C47042" w:rsidP="00C50C1E">
      <w:pPr>
        <w:pStyle w:val="Default"/>
        <w:rPr>
          <w:rFonts w:asciiTheme="minorHAnsi" w:hAnsiTheme="minorHAnsi" w:cs="Times New Roman"/>
          <w:b/>
          <w:color w:val="auto"/>
        </w:rPr>
      </w:pPr>
      <w:r w:rsidRPr="00C50C1E">
        <w:rPr>
          <w:rFonts w:asciiTheme="minorHAnsi" w:hAnsiTheme="minorHAnsi" w:cs="Times New Roman"/>
          <w:b/>
          <w:color w:val="auto"/>
        </w:rPr>
        <w:t>Treasurer’s Report</w:t>
      </w:r>
      <w:r w:rsidR="00C50C1E" w:rsidRPr="00C50C1E">
        <w:rPr>
          <w:rFonts w:asciiTheme="minorHAnsi" w:hAnsiTheme="minorHAnsi" w:cs="Times New Roman"/>
          <w:b/>
          <w:color w:val="auto"/>
        </w:rPr>
        <w:t xml:space="preserve"> – </w:t>
      </w:r>
      <w:r w:rsidR="00927C84">
        <w:rPr>
          <w:rFonts w:asciiTheme="minorHAnsi" w:hAnsiTheme="minorHAnsi" w:cs="Times New Roman"/>
          <w:b/>
          <w:color w:val="auto"/>
        </w:rPr>
        <w:t>Rachel Lewis</w:t>
      </w:r>
    </w:p>
    <w:p w14:paraId="237CB99E" w14:textId="72A8CBF9" w:rsidR="00776DDA" w:rsidRPr="00776DDA" w:rsidRDefault="00BE7FF8" w:rsidP="00776DDA">
      <w:pPr>
        <w:pStyle w:val="Default"/>
        <w:numPr>
          <w:ilvl w:val="0"/>
          <w:numId w:val="31"/>
        </w:numPr>
        <w:rPr>
          <w:rFonts w:asciiTheme="minorHAnsi" w:hAnsiTheme="minorHAnsi"/>
        </w:rPr>
      </w:pPr>
      <w:r>
        <w:rPr>
          <w:rFonts w:asciiTheme="minorHAnsi" w:hAnsiTheme="minorHAnsi"/>
        </w:rPr>
        <w:t>Ending</w:t>
      </w:r>
      <w:r w:rsidR="00776DDA">
        <w:rPr>
          <w:rFonts w:asciiTheme="minorHAnsi" w:hAnsiTheme="minorHAnsi"/>
        </w:rPr>
        <w:t xml:space="preserve"> balance reported at </w:t>
      </w:r>
      <w:r w:rsidR="00776DDA" w:rsidRPr="00776DDA">
        <w:rPr>
          <w:rFonts w:asciiTheme="minorHAnsi" w:hAnsiTheme="minorHAnsi"/>
        </w:rPr>
        <w:t xml:space="preserve">last meeting </w:t>
      </w:r>
      <w:r w:rsidR="00776DDA">
        <w:rPr>
          <w:rFonts w:asciiTheme="minorHAnsi" w:hAnsiTheme="minorHAnsi"/>
        </w:rPr>
        <w:t>was</w:t>
      </w:r>
      <w:r w:rsidR="00776DDA" w:rsidRPr="00776DDA">
        <w:rPr>
          <w:rFonts w:asciiTheme="minorHAnsi" w:hAnsiTheme="minorHAnsi"/>
        </w:rPr>
        <w:t xml:space="preserve"> $20,009.26</w:t>
      </w:r>
    </w:p>
    <w:p w14:paraId="26A64BD0" w14:textId="0BF04C86" w:rsidR="00776DDA" w:rsidRDefault="00776DDA" w:rsidP="00776DDA">
      <w:pPr>
        <w:pStyle w:val="Default"/>
        <w:numPr>
          <w:ilvl w:val="0"/>
          <w:numId w:val="31"/>
        </w:numPr>
        <w:rPr>
          <w:rFonts w:asciiTheme="minorHAnsi" w:hAnsiTheme="minorHAnsi"/>
        </w:rPr>
      </w:pPr>
      <w:r>
        <w:rPr>
          <w:rFonts w:asciiTheme="minorHAnsi" w:hAnsiTheme="minorHAnsi"/>
        </w:rPr>
        <w:t>Income of $4,200 was received for 19-20 AIRO membership dues</w:t>
      </w:r>
    </w:p>
    <w:p w14:paraId="13C56C3E" w14:textId="50B235D9" w:rsidR="00776DDA" w:rsidRPr="00776DDA" w:rsidRDefault="00776DDA" w:rsidP="00776DDA">
      <w:pPr>
        <w:pStyle w:val="Default"/>
        <w:numPr>
          <w:ilvl w:val="0"/>
          <w:numId w:val="31"/>
        </w:numPr>
        <w:rPr>
          <w:rFonts w:asciiTheme="minorHAnsi" w:hAnsiTheme="minorHAnsi"/>
        </w:rPr>
      </w:pPr>
      <w:r>
        <w:rPr>
          <w:rFonts w:asciiTheme="minorHAnsi" w:hAnsiTheme="minorHAnsi" w:cs="Times New Roman"/>
          <w:color w:val="auto"/>
        </w:rPr>
        <w:t>E</w:t>
      </w:r>
      <w:r w:rsidRPr="00BE6F9A">
        <w:rPr>
          <w:rFonts w:asciiTheme="minorHAnsi" w:hAnsiTheme="minorHAnsi" w:cs="Times New Roman"/>
          <w:color w:val="auto"/>
        </w:rPr>
        <w:t xml:space="preserve">xpenses of </w:t>
      </w:r>
      <w:r>
        <w:rPr>
          <w:rFonts w:asciiTheme="minorHAnsi" w:hAnsiTheme="minorHAnsi" w:cs="Times New Roman"/>
          <w:color w:val="auto"/>
        </w:rPr>
        <w:t xml:space="preserve">$629.48 were paid for </w:t>
      </w:r>
      <w:r w:rsidRPr="00BE6F9A">
        <w:rPr>
          <w:rFonts w:asciiTheme="minorHAnsi" w:hAnsiTheme="minorHAnsi" w:cs="Times New Roman"/>
          <w:color w:val="auto"/>
        </w:rPr>
        <w:t xml:space="preserve">the last </w:t>
      </w:r>
      <w:r>
        <w:rPr>
          <w:rFonts w:asciiTheme="minorHAnsi" w:hAnsiTheme="minorHAnsi" w:cs="Times New Roman"/>
          <w:color w:val="auto"/>
        </w:rPr>
        <w:t>meeting</w:t>
      </w:r>
    </w:p>
    <w:p w14:paraId="34632F88" w14:textId="2F0136E4" w:rsidR="00776DDA" w:rsidRPr="00776DDA" w:rsidRDefault="00776DDA" w:rsidP="00776DDA">
      <w:pPr>
        <w:pStyle w:val="Default"/>
        <w:numPr>
          <w:ilvl w:val="0"/>
          <w:numId w:val="31"/>
        </w:numPr>
        <w:rPr>
          <w:rFonts w:asciiTheme="minorHAnsi" w:hAnsiTheme="minorHAnsi"/>
        </w:rPr>
      </w:pPr>
      <w:r>
        <w:rPr>
          <w:rFonts w:asciiTheme="minorHAnsi" w:hAnsiTheme="minorHAnsi" w:cs="Times New Roman"/>
          <w:color w:val="auto"/>
        </w:rPr>
        <w:t>Expenses of $1,605 were paid for 2 recipients of the SAIR scholarship</w:t>
      </w:r>
    </w:p>
    <w:p w14:paraId="7944B934" w14:textId="097110A8" w:rsidR="00776DDA" w:rsidRDefault="00776DDA" w:rsidP="00776DDA">
      <w:pPr>
        <w:pStyle w:val="Default"/>
        <w:numPr>
          <w:ilvl w:val="0"/>
          <w:numId w:val="31"/>
        </w:numPr>
        <w:rPr>
          <w:rFonts w:asciiTheme="minorHAnsi" w:hAnsiTheme="minorHAnsi"/>
        </w:rPr>
      </w:pPr>
      <w:r>
        <w:rPr>
          <w:rFonts w:asciiTheme="minorHAnsi" w:hAnsiTheme="minorHAnsi" w:cs="Times New Roman"/>
          <w:color w:val="auto"/>
        </w:rPr>
        <w:t xml:space="preserve">The </w:t>
      </w:r>
      <w:r w:rsidRPr="00C50C1E">
        <w:rPr>
          <w:rFonts w:asciiTheme="minorHAnsi" w:hAnsiTheme="minorHAnsi" w:cs="Times New Roman"/>
          <w:color w:val="auto"/>
        </w:rPr>
        <w:t xml:space="preserve">current balance is </w:t>
      </w:r>
      <w:r>
        <w:rPr>
          <w:rFonts w:asciiTheme="minorHAnsi" w:hAnsiTheme="minorHAnsi" w:cs="Times New Roman"/>
          <w:color w:val="auto"/>
        </w:rPr>
        <w:t xml:space="preserve">now </w:t>
      </w:r>
      <w:r w:rsidRPr="00776DDA">
        <w:rPr>
          <w:rFonts w:asciiTheme="minorHAnsi" w:hAnsiTheme="minorHAnsi" w:cs="Times New Roman"/>
          <w:color w:val="auto"/>
        </w:rPr>
        <w:t>$21,974.78</w:t>
      </w:r>
      <w:r w:rsidRPr="00C50C1E">
        <w:rPr>
          <w:rFonts w:asciiTheme="minorHAnsi" w:hAnsiTheme="minorHAnsi" w:cs="Times New Roman"/>
          <w:color w:val="auto"/>
        </w:rPr>
        <w:t>.</w:t>
      </w:r>
    </w:p>
    <w:p w14:paraId="382CA56D" w14:textId="77777777" w:rsidR="00776DDA" w:rsidRDefault="00776DDA" w:rsidP="00776DDA">
      <w:pPr>
        <w:rPr>
          <w:rFonts w:asciiTheme="minorHAnsi" w:hAnsiTheme="minorHAnsi"/>
          <w:b/>
        </w:rPr>
      </w:pPr>
    </w:p>
    <w:p w14:paraId="67839862" w14:textId="5A84EAB2" w:rsidR="00776DDA" w:rsidRPr="007506DB" w:rsidRDefault="00776DDA" w:rsidP="00776DDA">
      <w:pPr>
        <w:rPr>
          <w:rFonts w:asciiTheme="minorHAnsi" w:hAnsiTheme="minorHAnsi"/>
          <w:b/>
        </w:rPr>
      </w:pPr>
      <w:r w:rsidRPr="007506DB">
        <w:rPr>
          <w:rFonts w:asciiTheme="minorHAnsi" w:hAnsiTheme="minorHAnsi"/>
          <w:b/>
        </w:rPr>
        <w:t>Officer Elections</w:t>
      </w:r>
    </w:p>
    <w:p w14:paraId="3E79E28F" w14:textId="77777777" w:rsidR="00776DDA" w:rsidRDefault="00776DDA" w:rsidP="00776DDA">
      <w:pPr>
        <w:pStyle w:val="ListParagraph"/>
        <w:numPr>
          <w:ilvl w:val="0"/>
          <w:numId w:val="31"/>
        </w:numPr>
        <w:rPr>
          <w:rFonts w:asciiTheme="minorHAnsi" w:hAnsiTheme="minorHAnsi"/>
        </w:rPr>
      </w:pPr>
      <w:r w:rsidRPr="007506DB">
        <w:rPr>
          <w:rFonts w:asciiTheme="minorHAnsi" w:hAnsiTheme="minorHAnsi"/>
        </w:rPr>
        <w:t xml:space="preserve">The annual election of officers was held. </w:t>
      </w:r>
    </w:p>
    <w:p w14:paraId="64F5648F" w14:textId="772F7AAF" w:rsidR="00776DDA" w:rsidRDefault="00776DDA" w:rsidP="00776DDA">
      <w:pPr>
        <w:pStyle w:val="ListParagraph"/>
        <w:numPr>
          <w:ilvl w:val="1"/>
          <w:numId w:val="31"/>
        </w:numPr>
        <w:rPr>
          <w:rFonts w:asciiTheme="minorHAnsi" w:hAnsiTheme="minorHAnsi"/>
        </w:rPr>
      </w:pPr>
      <w:r>
        <w:rPr>
          <w:rFonts w:asciiTheme="minorHAnsi" w:hAnsiTheme="minorHAnsi"/>
        </w:rPr>
        <w:t>Brett Arrington, ATU</w:t>
      </w:r>
      <w:r w:rsidRPr="007506DB">
        <w:rPr>
          <w:rFonts w:asciiTheme="minorHAnsi" w:hAnsiTheme="minorHAnsi"/>
        </w:rPr>
        <w:t>, assumed the role of President</w:t>
      </w:r>
    </w:p>
    <w:p w14:paraId="351FAF45" w14:textId="0977F03F" w:rsidR="00776DDA" w:rsidRDefault="00776DDA" w:rsidP="00776DDA">
      <w:pPr>
        <w:pStyle w:val="ListParagraph"/>
        <w:numPr>
          <w:ilvl w:val="1"/>
          <w:numId w:val="31"/>
        </w:numPr>
        <w:rPr>
          <w:rFonts w:asciiTheme="minorHAnsi" w:hAnsiTheme="minorHAnsi"/>
        </w:rPr>
      </w:pPr>
      <w:r>
        <w:rPr>
          <w:rFonts w:asciiTheme="minorHAnsi" w:hAnsiTheme="minorHAnsi"/>
        </w:rPr>
        <w:t>Blake Cannon, PCCUA</w:t>
      </w:r>
      <w:r w:rsidRPr="007506DB">
        <w:rPr>
          <w:rFonts w:asciiTheme="minorHAnsi" w:hAnsiTheme="minorHAnsi"/>
        </w:rPr>
        <w:t xml:space="preserve">, was elected Vice-President/President Elect </w:t>
      </w:r>
    </w:p>
    <w:p w14:paraId="1B93C46F" w14:textId="27D33FE3" w:rsidR="00776DDA" w:rsidRDefault="00776DDA" w:rsidP="00776DDA">
      <w:pPr>
        <w:pStyle w:val="ListParagraph"/>
        <w:numPr>
          <w:ilvl w:val="1"/>
          <w:numId w:val="31"/>
        </w:numPr>
        <w:rPr>
          <w:rFonts w:asciiTheme="minorHAnsi" w:hAnsiTheme="minorHAnsi"/>
        </w:rPr>
      </w:pPr>
      <w:r>
        <w:rPr>
          <w:rFonts w:asciiTheme="minorHAnsi" w:hAnsiTheme="minorHAnsi"/>
        </w:rPr>
        <w:t>Rachel Lewis</w:t>
      </w:r>
      <w:r w:rsidRPr="007506DB">
        <w:rPr>
          <w:rFonts w:asciiTheme="minorHAnsi" w:hAnsiTheme="minorHAnsi"/>
        </w:rPr>
        <w:t xml:space="preserve">, ASUB, was re-elected Treasurer </w:t>
      </w:r>
    </w:p>
    <w:p w14:paraId="6892EC64" w14:textId="3266A241" w:rsidR="00776DDA" w:rsidRDefault="00776DDA" w:rsidP="00776DDA">
      <w:pPr>
        <w:pStyle w:val="ListParagraph"/>
        <w:numPr>
          <w:ilvl w:val="1"/>
          <w:numId w:val="31"/>
        </w:numPr>
        <w:rPr>
          <w:rFonts w:asciiTheme="minorHAnsi" w:hAnsiTheme="minorHAnsi"/>
        </w:rPr>
      </w:pPr>
      <w:r w:rsidRPr="007506DB">
        <w:rPr>
          <w:rFonts w:asciiTheme="minorHAnsi" w:hAnsiTheme="minorHAnsi"/>
        </w:rPr>
        <w:t xml:space="preserve">Kim Purdy, NWACC, was re-elected </w:t>
      </w:r>
      <w:r>
        <w:rPr>
          <w:rFonts w:asciiTheme="minorHAnsi" w:hAnsiTheme="minorHAnsi"/>
        </w:rPr>
        <w:t>S</w:t>
      </w:r>
      <w:r w:rsidRPr="007506DB">
        <w:rPr>
          <w:rFonts w:asciiTheme="minorHAnsi" w:hAnsiTheme="minorHAnsi"/>
        </w:rPr>
        <w:t>ecretary</w:t>
      </w:r>
    </w:p>
    <w:p w14:paraId="266B68FD" w14:textId="77777777" w:rsidR="00776DDA" w:rsidRPr="00776DDA" w:rsidRDefault="00776DDA" w:rsidP="00776DDA">
      <w:pPr>
        <w:pStyle w:val="ListParagraph"/>
        <w:ind w:left="1440"/>
        <w:rPr>
          <w:rFonts w:asciiTheme="minorHAnsi" w:hAnsiTheme="minorHAnsi"/>
        </w:rPr>
      </w:pPr>
    </w:p>
    <w:p w14:paraId="41EE6045" w14:textId="77777777" w:rsidR="00351A9B" w:rsidRDefault="00351A9B" w:rsidP="00351A9B">
      <w:pPr>
        <w:pStyle w:val="Default"/>
        <w:rPr>
          <w:rFonts w:asciiTheme="minorHAnsi" w:hAnsiTheme="minorHAnsi"/>
          <w:b/>
        </w:rPr>
      </w:pPr>
      <w:r>
        <w:rPr>
          <w:rFonts w:asciiTheme="minorHAnsi" w:hAnsiTheme="minorHAnsi" w:cs="Times New Roman"/>
          <w:b/>
          <w:color w:val="auto"/>
        </w:rPr>
        <w:t>Next Meeting</w:t>
      </w:r>
    </w:p>
    <w:p w14:paraId="58B1DF69" w14:textId="35FD7D6A" w:rsidR="00927C84" w:rsidRPr="001A04E5" w:rsidRDefault="0081126B" w:rsidP="00676AE3">
      <w:pPr>
        <w:pStyle w:val="Default"/>
        <w:numPr>
          <w:ilvl w:val="0"/>
          <w:numId w:val="31"/>
        </w:numPr>
        <w:rPr>
          <w:rFonts w:asciiTheme="minorHAnsi" w:hAnsiTheme="minorHAnsi"/>
          <w:b/>
          <w:color w:val="auto"/>
        </w:rPr>
      </w:pPr>
      <w:r w:rsidRPr="001A04E5">
        <w:rPr>
          <w:rFonts w:asciiTheme="minorHAnsi" w:hAnsiTheme="minorHAnsi"/>
          <w:color w:val="auto"/>
        </w:rPr>
        <w:t xml:space="preserve">The </w:t>
      </w:r>
      <w:r w:rsidR="00927C84" w:rsidRPr="001A04E5">
        <w:rPr>
          <w:rFonts w:asciiTheme="minorHAnsi" w:hAnsiTheme="minorHAnsi"/>
          <w:color w:val="auto"/>
        </w:rPr>
        <w:t>fall</w:t>
      </w:r>
      <w:r w:rsidRPr="001A04E5">
        <w:rPr>
          <w:rFonts w:asciiTheme="minorHAnsi" w:hAnsiTheme="minorHAnsi"/>
          <w:color w:val="auto"/>
        </w:rPr>
        <w:t xml:space="preserve"> meeting is </w:t>
      </w:r>
      <w:r w:rsidR="006E381D" w:rsidRPr="001A04E5">
        <w:rPr>
          <w:rFonts w:asciiTheme="minorHAnsi" w:hAnsiTheme="minorHAnsi"/>
          <w:color w:val="auto"/>
        </w:rPr>
        <w:t xml:space="preserve">tentatively </w:t>
      </w:r>
      <w:r w:rsidR="00BE7FF8" w:rsidRPr="001A04E5">
        <w:rPr>
          <w:rFonts w:asciiTheme="minorHAnsi" w:hAnsiTheme="minorHAnsi"/>
          <w:color w:val="auto"/>
        </w:rPr>
        <w:t xml:space="preserve">planned for March </w:t>
      </w:r>
      <w:r w:rsidR="001A04E5" w:rsidRPr="001A04E5">
        <w:rPr>
          <w:rFonts w:asciiTheme="minorHAnsi" w:hAnsiTheme="minorHAnsi"/>
          <w:color w:val="auto"/>
        </w:rPr>
        <w:t>2020.</w:t>
      </w:r>
    </w:p>
    <w:p w14:paraId="2B6E42A4" w14:textId="060974ED" w:rsidR="00600DEB" w:rsidRDefault="00600DEB" w:rsidP="006C2F1A">
      <w:pPr>
        <w:pStyle w:val="Default"/>
        <w:rPr>
          <w:rFonts w:asciiTheme="minorHAnsi" w:hAnsiTheme="minorHAnsi" w:cs="Times New Roman"/>
          <w:b/>
          <w:color w:val="auto"/>
        </w:rPr>
      </w:pPr>
    </w:p>
    <w:p w14:paraId="33D75F3F" w14:textId="1CE9E451" w:rsidR="00E50A83" w:rsidRDefault="00E50A83" w:rsidP="006C2F1A">
      <w:pPr>
        <w:pStyle w:val="Default"/>
        <w:rPr>
          <w:rFonts w:asciiTheme="minorHAnsi" w:hAnsiTheme="minorHAnsi" w:cs="Times New Roman"/>
          <w:b/>
          <w:color w:val="auto"/>
        </w:rPr>
      </w:pPr>
      <w:r>
        <w:rPr>
          <w:rFonts w:asciiTheme="minorHAnsi" w:hAnsiTheme="minorHAnsi" w:cs="Times New Roman"/>
          <w:b/>
          <w:color w:val="auto"/>
        </w:rPr>
        <w:t>Website Update</w:t>
      </w:r>
    </w:p>
    <w:p w14:paraId="53E8B1A5" w14:textId="458DF091" w:rsidR="00E50A83" w:rsidRDefault="00E50A83" w:rsidP="00E50A83">
      <w:pPr>
        <w:pStyle w:val="Default"/>
        <w:numPr>
          <w:ilvl w:val="0"/>
          <w:numId w:val="31"/>
        </w:numPr>
        <w:rPr>
          <w:rFonts w:asciiTheme="minorHAnsi" w:hAnsiTheme="minorHAnsi"/>
          <w:color w:val="auto"/>
        </w:rPr>
      </w:pPr>
      <w:r>
        <w:rPr>
          <w:rFonts w:asciiTheme="minorHAnsi" w:hAnsiTheme="minorHAnsi"/>
          <w:color w:val="auto"/>
        </w:rPr>
        <w:t xml:space="preserve">If you have </w:t>
      </w:r>
      <w:r w:rsidRPr="00E50A83">
        <w:rPr>
          <w:rFonts w:asciiTheme="minorHAnsi" w:hAnsiTheme="minorHAnsi"/>
          <w:color w:val="auto"/>
        </w:rPr>
        <w:t xml:space="preserve">a go to book or resource </w:t>
      </w:r>
      <w:r>
        <w:rPr>
          <w:rFonts w:asciiTheme="minorHAnsi" w:hAnsiTheme="minorHAnsi"/>
          <w:color w:val="auto"/>
        </w:rPr>
        <w:t xml:space="preserve">we would like </w:t>
      </w:r>
      <w:r w:rsidRPr="00E50A83">
        <w:rPr>
          <w:rFonts w:asciiTheme="minorHAnsi" w:hAnsiTheme="minorHAnsi"/>
          <w:color w:val="auto"/>
        </w:rPr>
        <w:t xml:space="preserve">to add </w:t>
      </w:r>
      <w:r>
        <w:rPr>
          <w:rFonts w:asciiTheme="minorHAnsi" w:hAnsiTheme="minorHAnsi"/>
          <w:color w:val="auto"/>
        </w:rPr>
        <w:t xml:space="preserve">a list </w:t>
      </w:r>
      <w:r w:rsidRPr="00E50A83">
        <w:rPr>
          <w:rFonts w:asciiTheme="minorHAnsi" w:hAnsiTheme="minorHAnsi"/>
          <w:color w:val="auto"/>
        </w:rPr>
        <w:t xml:space="preserve">to the resources page.  </w:t>
      </w:r>
      <w:r>
        <w:rPr>
          <w:rFonts w:asciiTheme="minorHAnsi" w:hAnsiTheme="minorHAnsi"/>
          <w:color w:val="auto"/>
        </w:rPr>
        <w:t>Please</w:t>
      </w:r>
      <w:r w:rsidRPr="00E50A83">
        <w:rPr>
          <w:rFonts w:asciiTheme="minorHAnsi" w:hAnsiTheme="minorHAnsi"/>
          <w:color w:val="auto"/>
        </w:rPr>
        <w:t xml:space="preserve"> email </w:t>
      </w:r>
      <w:hyperlink r:id="rId5" w:history="1">
        <w:r w:rsidRPr="00E50A83">
          <w:rPr>
            <w:rFonts w:asciiTheme="minorHAnsi" w:hAnsiTheme="minorHAnsi"/>
            <w:color w:val="auto"/>
          </w:rPr>
          <w:t>webmaster@ark-ir.org</w:t>
        </w:r>
      </w:hyperlink>
      <w:r w:rsidRPr="00E50A83">
        <w:rPr>
          <w:rFonts w:asciiTheme="minorHAnsi" w:hAnsiTheme="minorHAnsi"/>
          <w:color w:val="auto"/>
        </w:rPr>
        <w:t xml:space="preserve"> with those </w:t>
      </w:r>
      <w:r>
        <w:rPr>
          <w:rFonts w:asciiTheme="minorHAnsi" w:hAnsiTheme="minorHAnsi"/>
          <w:color w:val="auto"/>
        </w:rPr>
        <w:t>suggestions.</w:t>
      </w:r>
    </w:p>
    <w:p w14:paraId="7152D765" w14:textId="77777777" w:rsidR="00E50A83" w:rsidRPr="00E50A83" w:rsidRDefault="00E50A83" w:rsidP="00E50A83">
      <w:pPr>
        <w:pStyle w:val="Default"/>
        <w:ind w:left="720"/>
        <w:rPr>
          <w:rFonts w:asciiTheme="minorHAnsi" w:hAnsiTheme="minorHAnsi"/>
          <w:color w:val="auto"/>
        </w:rPr>
      </w:pPr>
      <w:bookmarkStart w:id="0" w:name="_GoBack"/>
      <w:bookmarkEnd w:id="0"/>
    </w:p>
    <w:p w14:paraId="248EA462" w14:textId="21D98EA0" w:rsidR="00F04D99" w:rsidRDefault="00992C33" w:rsidP="006C2F1A">
      <w:pPr>
        <w:pStyle w:val="Default"/>
        <w:rPr>
          <w:rFonts w:asciiTheme="minorHAnsi" w:hAnsiTheme="minorHAnsi" w:cs="Times New Roman"/>
          <w:b/>
          <w:color w:val="auto"/>
        </w:rPr>
      </w:pPr>
      <w:r>
        <w:rPr>
          <w:rFonts w:asciiTheme="minorHAnsi" w:hAnsiTheme="minorHAnsi" w:cs="Times New Roman"/>
          <w:b/>
          <w:color w:val="auto"/>
        </w:rPr>
        <w:t>ADHE</w:t>
      </w:r>
      <w:r w:rsidR="00F04D99" w:rsidRPr="00F04D99">
        <w:rPr>
          <w:rFonts w:asciiTheme="minorHAnsi" w:hAnsiTheme="minorHAnsi" w:cs="Times New Roman"/>
          <w:b/>
          <w:color w:val="auto"/>
        </w:rPr>
        <w:t xml:space="preserve"> </w:t>
      </w:r>
      <w:r w:rsidR="00C50C1E">
        <w:rPr>
          <w:rFonts w:asciiTheme="minorHAnsi" w:hAnsiTheme="minorHAnsi" w:cs="Times New Roman"/>
          <w:b/>
          <w:color w:val="auto"/>
        </w:rPr>
        <w:t>UPDATE</w:t>
      </w:r>
    </w:p>
    <w:p w14:paraId="58B9A80E" w14:textId="0D234BF1" w:rsidR="005C06D1" w:rsidRDefault="005C06D1" w:rsidP="005C06D1">
      <w:pPr>
        <w:pStyle w:val="Default"/>
        <w:rPr>
          <w:rFonts w:asciiTheme="minorHAnsi" w:hAnsiTheme="minorHAnsi" w:cs="Times New Roman"/>
          <w:b/>
          <w:bCs/>
          <w:color w:val="auto"/>
        </w:rPr>
      </w:pPr>
      <w:r w:rsidRPr="00BB1231">
        <w:rPr>
          <w:rFonts w:asciiTheme="minorHAnsi" w:hAnsiTheme="minorHAnsi" w:cs="Times New Roman"/>
          <w:b/>
          <w:bCs/>
          <w:color w:val="auto"/>
        </w:rPr>
        <w:t>Sonia Hazelwood</w:t>
      </w:r>
    </w:p>
    <w:p w14:paraId="67A31BE9" w14:textId="1075AD21" w:rsidR="003D64F4" w:rsidRDefault="003D64F4" w:rsidP="003D64F4">
      <w:pPr>
        <w:pStyle w:val="ListParagraph"/>
        <w:numPr>
          <w:ilvl w:val="0"/>
          <w:numId w:val="31"/>
        </w:numPr>
        <w:rPr>
          <w:rFonts w:asciiTheme="minorHAnsi" w:hAnsiTheme="minorHAnsi"/>
        </w:rPr>
      </w:pPr>
      <w:r w:rsidRPr="003D64F4">
        <w:rPr>
          <w:rFonts w:asciiTheme="minorHAnsi" w:hAnsiTheme="minorHAnsi"/>
        </w:rPr>
        <w:t xml:space="preserve">ADHE has moved under the </w:t>
      </w:r>
      <w:r>
        <w:rPr>
          <w:rFonts w:asciiTheme="minorHAnsi" w:hAnsiTheme="minorHAnsi"/>
        </w:rPr>
        <w:t xml:space="preserve">Arkansas </w:t>
      </w:r>
      <w:r w:rsidRPr="003D64F4">
        <w:rPr>
          <w:rFonts w:asciiTheme="minorHAnsi" w:hAnsiTheme="minorHAnsi"/>
        </w:rPr>
        <w:t>Department of Education</w:t>
      </w:r>
      <w:r>
        <w:rPr>
          <w:rFonts w:asciiTheme="minorHAnsi" w:hAnsiTheme="minorHAnsi"/>
        </w:rPr>
        <w:t xml:space="preserve"> and they have 3 divisions – </w:t>
      </w:r>
    </w:p>
    <w:p w14:paraId="77D4C3F7" w14:textId="5ABE8B82" w:rsidR="003D64F4" w:rsidRDefault="003D64F4" w:rsidP="003D64F4">
      <w:pPr>
        <w:pStyle w:val="ListParagraph"/>
        <w:numPr>
          <w:ilvl w:val="1"/>
          <w:numId w:val="31"/>
        </w:numPr>
        <w:rPr>
          <w:rFonts w:asciiTheme="minorHAnsi" w:hAnsiTheme="minorHAnsi"/>
        </w:rPr>
      </w:pPr>
      <w:r>
        <w:rPr>
          <w:rFonts w:asciiTheme="minorHAnsi" w:hAnsiTheme="minorHAnsi"/>
        </w:rPr>
        <w:t>Elementary &amp; Secondary Education (DESE)</w:t>
      </w:r>
    </w:p>
    <w:p w14:paraId="5AFAE825" w14:textId="3B82CEDB" w:rsidR="003D64F4" w:rsidRDefault="003D64F4" w:rsidP="003D64F4">
      <w:pPr>
        <w:pStyle w:val="ListParagraph"/>
        <w:numPr>
          <w:ilvl w:val="1"/>
          <w:numId w:val="31"/>
        </w:numPr>
        <w:rPr>
          <w:rFonts w:asciiTheme="minorHAnsi" w:hAnsiTheme="minorHAnsi"/>
        </w:rPr>
      </w:pPr>
      <w:r>
        <w:rPr>
          <w:rFonts w:asciiTheme="minorHAnsi" w:hAnsiTheme="minorHAnsi"/>
        </w:rPr>
        <w:t>Career &amp; Technical Education (CTE)</w:t>
      </w:r>
    </w:p>
    <w:p w14:paraId="24467184" w14:textId="4E285187" w:rsidR="003D64F4" w:rsidRDefault="003D64F4" w:rsidP="003D64F4">
      <w:pPr>
        <w:pStyle w:val="ListParagraph"/>
        <w:numPr>
          <w:ilvl w:val="1"/>
          <w:numId w:val="31"/>
        </w:numPr>
        <w:rPr>
          <w:rFonts w:asciiTheme="minorHAnsi" w:hAnsiTheme="minorHAnsi"/>
        </w:rPr>
      </w:pPr>
      <w:r>
        <w:rPr>
          <w:rFonts w:asciiTheme="minorHAnsi" w:hAnsiTheme="minorHAnsi"/>
        </w:rPr>
        <w:t>Higher Education (ADHE)</w:t>
      </w:r>
    </w:p>
    <w:p w14:paraId="7BCC9908" w14:textId="21F18ABB" w:rsidR="003D64F4" w:rsidRDefault="003D64F4" w:rsidP="003D64F4">
      <w:pPr>
        <w:pStyle w:val="ListParagraph"/>
        <w:numPr>
          <w:ilvl w:val="0"/>
          <w:numId w:val="31"/>
        </w:numPr>
        <w:rPr>
          <w:rFonts w:asciiTheme="minorHAnsi" w:hAnsiTheme="minorHAnsi"/>
        </w:rPr>
      </w:pPr>
      <w:r>
        <w:rPr>
          <w:rFonts w:asciiTheme="minorHAnsi" w:hAnsiTheme="minorHAnsi"/>
        </w:rPr>
        <w:t xml:space="preserve">Some benefits of the blending of departments  </w:t>
      </w:r>
    </w:p>
    <w:p w14:paraId="4E9BA91A" w14:textId="2DA38A1A" w:rsidR="003D64F4" w:rsidRDefault="003D64F4" w:rsidP="003D64F4">
      <w:pPr>
        <w:pStyle w:val="ListParagraph"/>
        <w:numPr>
          <w:ilvl w:val="1"/>
          <w:numId w:val="31"/>
        </w:numPr>
        <w:rPr>
          <w:rFonts w:asciiTheme="minorHAnsi" w:hAnsiTheme="minorHAnsi"/>
        </w:rPr>
      </w:pPr>
      <w:r>
        <w:rPr>
          <w:rFonts w:asciiTheme="minorHAnsi" w:hAnsiTheme="minorHAnsi"/>
        </w:rPr>
        <w:t>Efficiency and process/procedure improvements</w:t>
      </w:r>
    </w:p>
    <w:p w14:paraId="75F5C256" w14:textId="7774AFF8" w:rsidR="003D64F4" w:rsidRDefault="003D64F4" w:rsidP="003D64F4">
      <w:pPr>
        <w:pStyle w:val="ListParagraph"/>
        <w:numPr>
          <w:ilvl w:val="1"/>
          <w:numId w:val="31"/>
        </w:numPr>
        <w:rPr>
          <w:rFonts w:asciiTheme="minorHAnsi" w:hAnsiTheme="minorHAnsi"/>
        </w:rPr>
      </w:pPr>
      <w:r>
        <w:rPr>
          <w:rFonts w:asciiTheme="minorHAnsi" w:hAnsiTheme="minorHAnsi"/>
        </w:rPr>
        <w:t>Data sharing</w:t>
      </w:r>
      <w:r w:rsidR="007A4D45">
        <w:rPr>
          <w:rFonts w:asciiTheme="minorHAnsi" w:hAnsiTheme="minorHAnsi"/>
        </w:rPr>
        <w:t xml:space="preserve"> such as streamlining College Going Rate reports</w:t>
      </w:r>
    </w:p>
    <w:p w14:paraId="77FF6427" w14:textId="37360650" w:rsidR="003D64F4" w:rsidRDefault="003D64F4" w:rsidP="003D64F4">
      <w:pPr>
        <w:pStyle w:val="ListParagraph"/>
        <w:numPr>
          <w:ilvl w:val="1"/>
          <w:numId w:val="31"/>
        </w:numPr>
        <w:rPr>
          <w:rFonts w:asciiTheme="minorHAnsi" w:hAnsiTheme="minorHAnsi"/>
        </w:rPr>
      </w:pPr>
      <w:r>
        <w:rPr>
          <w:rFonts w:asciiTheme="minorHAnsi" w:hAnsiTheme="minorHAnsi"/>
        </w:rPr>
        <w:t xml:space="preserve">Microsoft 365 implementation that </w:t>
      </w:r>
      <w:r w:rsidR="00565B6A">
        <w:rPr>
          <w:rFonts w:asciiTheme="minorHAnsi" w:hAnsiTheme="minorHAnsi"/>
        </w:rPr>
        <w:t xml:space="preserve">will </w:t>
      </w:r>
      <w:r>
        <w:rPr>
          <w:rFonts w:asciiTheme="minorHAnsi" w:hAnsiTheme="minorHAnsi"/>
        </w:rPr>
        <w:t>provid</w:t>
      </w:r>
      <w:r w:rsidR="007A4D45">
        <w:rPr>
          <w:rFonts w:asciiTheme="minorHAnsi" w:hAnsiTheme="minorHAnsi"/>
        </w:rPr>
        <w:t>e access to Power BI (early 2020)</w:t>
      </w:r>
    </w:p>
    <w:p w14:paraId="7C03AA88" w14:textId="05ABDCD7" w:rsidR="003D64F4" w:rsidRDefault="007A4D45" w:rsidP="003D64F4">
      <w:pPr>
        <w:pStyle w:val="ListParagraph"/>
        <w:numPr>
          <w:ilvl w:val="1"/>
          <w:numId w:val="31"/>
        </w:numPr>
        <w:rPr>
          <w:rFonts w:asciiTheme="minorHAnsi" w:hAnsiTheme="minorHAnsi"/>
        </w:rPr>
      </w:pPr>
      <w:r>
        <w:rPr>
          <w:rFonts w:asciiTheme="minorHAnsi" w:hAnsiTheme="minorHAnsi"/>
        </w:rPr>
        <w:t>Access to staff General Counsel</w:t>
      </w:r>
    </w:p>
    <w:p w14:paraId="6EDA6B68" w14:textId="1D783682" w:rsidR="007A4D45" w:rsidRDefault="007A4D45" w:rsidP="007A4D45">
      <w:pPr>
        <w:pStyle w:val="ListParagraph"/>
        <w:numPr>
          <w:ilvl w:val="0"/>
          <w:numId w:val="31"/>
        </w:numPr>
        <w:rPr>
          <w:rFonts w:asciiTheme="minorHAnsi" w:hAnsiTheme="minorHAnsi"/>
        </w:rPr>
      </w:pPr>
      <w:r>
        <w:rPr>
          <w:rFonts w:asciiTheme="minorHAnsi" w:hAnsiTheme="minorHAnsi"/>
        </w:rPr>
        <w:lastRenderedPageBreak/>
        <w:t>AHEIS Update</w:t>
      </w:r>
    </w:p>
    <w:p w14:paraId="27CFCFA0" w14:textId="2E9D09C6" w:rsidR="007A4D45" w:rsidRDefault="007A4D45" w:rsidP="007A4D45">
      <w:pPr>
        <w:pStyle w:val="ListParagraph"/>
        <w:numPr>
          <w:ilvl w:val="1"/>
          <w:numId w:val="31"/>
        </w:numPr>
        <w:rPr>
          <w:rFonts w:asciiTheme="minorHAnsi" w:hAnsiTheme="minorHAnsi"/>
        </w:rPr>
      </w:pPr>
      <w:r>
        <w:rPr>
          <w:rFonts w:asciiTheme="minorHAnsi" w:hAnsiTheme="minorHAnsi"/>
        </w:rPr>
        <w:t>Most files are open for submission with remaining files rolled out soon</w:t>
      </w:r>
      <w:r w:rsidR="00565B6A">
        <w:rPr>
          <w:rFonts w:asciiTheme="minorHAnsi" w:hAnsiTheme="minorHAnsi"/>
        </w:rPr>
        <w:t>.</w:t>
      </w:r>
    </w:p>
    <w:p w14:paraId="5BD18C1C" w14:textId="598CBB2F" w:rsidR="007A4D45" w:rsidRDefault="007A4D45" w:rsidP="007A4D45">
      <w:pPr>
        <w:pStyle w:val="ListParagraph"/>
        <w:numPr>
          <w:ilvl w:val="1"/>
          <w:numId w:val="31"/>
        </w:numPr>
        <w:rPr>
          <w:rFonts w:asciiTheme="minorHAnsi" w:hAnsiTheme="minorHAnsi"/>
        </w:rPr>
      </w:pPr>
      <w:r>
        <w:rPr>
          <w:rFonts w:asciiTheme="minorHAnsi" w:hAnsiTheme="minorHAnsi"/>
        </w:rPr>
        <w:t>Big thanks to test schools, especially ATU, UCA and ASU-Beebe</w:t>
      </w:r>
      <w:r w:rsidR="00565B6A">
        <w:rPr>
          <w:rFonts w:asciiTheme="minorHAnsi" w:hAnsiTheme="minorHAnsi"/>
        </w:rPr>
        <w:t>.</w:t>
      </w:r>
    </w:p>
    <w:p w14:paraId="4D566340" w14:textId="06F5D424" w:rsidR="007A4D45" w:rsidRDefault="007A4D45" w:rsidP="003A55E7">
      <w:pPr>
        <w:pStyle w:val="ListParagraph"/>
        <w:numPr>
          <w:ilvl w:val="1"/>
          <w:numId w:val="31"/>
        </w:numPr>
        <w:rPr>
          <w:rFonts w:asciiTheme="minorHAnsi" w:hAnsiTheme="minorHAnsi"/>
        </w:rPr>
      </w:pPr>
      <w:r w:rsidRPr="007A4D45">
        <w:rPr>
          <w:rFonts w:asciiTheme="minorHAnsi" w:hAnsiTheme="minorHAnsi"/>
        </w:rPr>
        <w:t xml:space="preserve">Data summaries </w:t>
      </w:r>
      <w:r>
        <w:rPr>
          <w:rFonts w:asciiTheme="minorHAnsi" w:hAnsiTheme="minorHAnsi"/>
        </w:rPr>
        <w:t>are in</w:t>
      </w:r>
      <w:r w:rsidRPr="007A4D45">
        <w:rPr>
          <w:rFonts w:asciiTheme="minorHAnsi" w:hAnsiTheme="minorHAnsi"/>
        </w:rPr>
        <w:t xml:space="preserve"> development</w:t>
      </w:r>
      <w:r w:rsidR="00565B6A">
        <w:rPr>
          <w:rFonts w:asciiTheme="minorHAnsi" w:hAnsiTheme="minorHAnsi"/>
        </w:rPr>
        <w:t>.</w:t>
      </w:r>
    </w:p>
    <w:p w14:paraId="5CBFFFBB" w14:textId="1FD8294B" w:rsidR="007A4D45" w:rsidRDefault="007A4D45" w:rsidP="003A55E7">
      <w:pPr>
        <w:pStyle w:val="ListParagraph"/>
        <w:numPr>
          <w:ilvl w:val="1"/>
          <w:numId w:val="31"/>
        </w:numPr>
        <w:rPr>
          <w:rFonts w:asciiTheme="minorHAnsi" w:hAnsiTheme="minorHAnsi"/>
        </w:rPr>
      </w:pPr>
      <w:r>
        <w:rPr>
          <w:rFonts w:asciiTheme="minorHAnsi" w:hAnsiTheme="minorHAnsi"/>
        </w:rPr>
        <w:t>ADHE will be mailing an updated copy of the AHEIS manual</w:t>
      </w:r>
      <w:r w:rsidR="00BE7FF8">
        <w:rPr>
          <w:rFonts w:asciiTheme="minorHAnsi" w:hAnsiTheme="minorHAnsi"/>
        </w:rPr>
        <w:t xml:space="preserve"> to each institution</w:t>
      </w:r>
      <w:r w:rsidR="00565B6A">
        <w:rPr>
          <w:rFonts w:asciiTheme="minorHAnsi" w:hAnsiTheme="minorHAnsi"/>
        </w:rPr>
        <w:t>.</w:t>
      </w:r>
    </w:p>
    <w:p w14:paraId="6B4D9F1D" w14:textId="2D6BFCD8" w:rsidR="007A4D45" w:rsidRDefault="007A4D45" w:rsidP="003A55E7">
      <w:pPr>
        <w:pStyle w:val="ListParagraph"/>
        <w:numPr>
          <w:ilvl w:val="1"/>
          <w:numId w:val="31"/>
        </w:numPr>
        <w:rPr>
          <w:rFonts w:asciiTheme="minorHAnsi" w:hAnsiTheme="minorHAnsi"/>
        </w:rPr>
      </w:pPr>
      <w:r>
        <w:rPr>
          <w:rFonts w:asciiTheme="minorHAnsi" w:hAnsiTheme="minorHAnsi"/>
        </w:rPr>
        <w:t xml:space="preserve">Institutional databases are in development and will be migrated </w:t>
      </w:r>
      <w:r w:rsidR="00565B6A">
        <w:rPr>
          <w:rFonts w:asciiTheme="minorHAnsi" w:hAnsiTheme="minorHAnsi"/>
        </w:rPr>
        <w:t>from 2006 forward.</w:t>
      </w:r>
    </w:p>
    <w:p w14:paraId="2DA725BD" w14:textId="005F964F" w:rsidR="005C06D1" w:rsidRDefault="005C06D1" w:rsidP="005C06D1">
      <w:pPr>
        <w:pStyle w:val="Default"/>
        <w:rPr>
          <w:rFonts w:asciiTheme="minorHAnsi" w:hAnsiTheme="minorHAnsi" w:cs="Times New Roman"/>
          <w:color w:val="auto"/>
        </w:rPr>
      </w:pPr>
    </w:p>
    <w:p w14:paraId="55426951" w14:textId="1BF3117C" w:rsidR="00652BE8" w:rsidRDefault="00652BE8" w:rsidP="00652BE8">
      <w:pPr>
        <w:pStyle w:val="Default"/>
        <w:rPr>
          <w:rFonts w:asciiTheme="minorHAnsi" w:hAnsiTheme="minorHAnsi" w:cs="Times New Roman"/>
          <w:b/>
          <w:bCs/>
          <w:color w:val="auto"/>
        </w:rPr>
      </w:pPr>
      <w:r w:rsidRPr="00BB1231">
        <w:rPr>
          <w:rFonts w:asciiTheme="minorHAnsi" w:hAnsiTheme="minorHAnsi" w:cs="Times New Roman"/>
          <w:b/>
          <w:bCs/>
          <w:color w:val="auto"/>
        </w:rPr>
        <w:t>Beth Stewart</w:t>
      </w:r>
    </w:p>
    <w:p w14:paraId="31EEE0AF" w14:textId="03BD287B" w:rsidR="007A4D45" w:rsidRDefault="007A4D45" w:rsidP="007A4D45">
      <w:pPr>
        <w:pStyle w:val="ListParagraph"/>
        <w:numPr>
          <w:ilvl w:val="0"/>
          <w:numId w:val="31"/>
        </w:numPr>
        <w:rPr>
          <w:rFonts w:asciiTheme="minorHAnsi" w:hAnsiTheme="minorHAnsi"/>
        </w:rPr>
      </w:pPr>
      <w:r>
        <w:rPr>
          <w:rFonts w:asciiTheme="minorHAnsi" w:hAnsiTheme="minorHAnsi"/>
        </w:rPr>
        <w:t>Discusse</w:t>
      </w:r>
      <w:r w:rsidR="00565B6A">
        <w:rPr>
          <w:rFonts w:asciiTheme="minorHAnsi" w:hAnsiTheme="minorHAnsi"/>
        </w:rPr>
        <w:t>d</w:t>
      </w:r>
      <w:r>
        <w:rPr>
          <w:rFonts w:asciiTheme="minorHAnsi" w:hAnsiTheme="minorHAnsi"/>
        </w:rPr>
        <w:t xml:space="preserve"> calendar updates (will be emailed to institutions)</w:t>
      </w:r>
    </w:p>
    <w:p w14:paraId="23685A74" w14:textId="694529C5" w:rsidR="007A4D45" w:rsidRDefault="007A4D45" w:rsidP="007A4D45">
      <w:pPr>
        <w:pStyle w:val="ListParagraph"/>
        <w:numPr>
          <w:ilvl w:val="0"/>
          <w:numId w:val="31"/>
        </w:numPr>
        <w:rPr>
          <w:rFonts w:asciiTheme="minorHAnsi" w:hAnsiTheme="minorHAnsi"/>
        </w:rPr>
      </w:pPr>
      <w:r>
        <w:rPr>
          <w:rFonts w:asciiTheme="minorHAnsi" w:hAnsiTheme="minorHAnsi"/>
        </w:rPr>
        <w:t>Fall 2019 term file</w:t>
      </w:r>
      <w:r w:rsidR="003C1AD4">
        <w:rPr>
          <w:rFonts w:asciiTheme="minorHAnsi" w:hAnsiTheme="minorHAnsi"/>
        </w:rPr>
        <w:t xml:space="preserve"> submissions</w:t>
      </w:r>
      <w:r>
        <w:rPr>
          <w:rFonts w:asciiTheme="minorHAnsi" w:hAnsiTheme="minorHAnsi"/>
        </w:rPr>
        <w:t xml:space="preserve"> are the priority</w:t>
      </w:r>
    </w:p>
    <w:p w14:paraId="7827E7C7" w14:textId="77777777" w:rsidR="003C1AD4" w:rsidRDefault="003C1AD4" w:rsidP="003C1AD4">
      <w:pPr>
        <w:ind w:left="360"/>
        <w:rPr>
          <w:rFonts w:asciiTheme="minorHAnsi" w:hAnsiTheme="minorHAnsi"/>
        </w:rPr>
      </w:pPr>
    </w:p>
    <w:p w14:paraId="1FF9E161" w14:textId="2D79C253" w:rsidR="007A4D45" w:rsidRPr="003C1AD4" w:rsidRDefault="001A5224" w:rsidP="003C1AD4">
      <w:pPr>
        <w:ind w:left="360"/>
        <w:rPr>
          <w:rFonts w:asciiTheme="minorHAnsi" w:hAnsiTheme="minorHAnsi"/>
        </w:rPr>
      </w:pPr>
      <w:r w:rsidRPr="003C1AD4">
        <w:rPr>
          <w:rFonts w:asciiTheme="minorHAnsi" w:hAnsiTheme="minorHAnsi"/>
        </w:rPr>
        <w:t xml:space="preserve">Notes </w:t>
      </w:r>
      <w:r w:rsidR="003C1AD4">
        <w:rPr>
          <w:rFonts w:asciiTheme="minorHAnsi" w:hAnsiTheme="minorHAnsi"/>
        </w:rPr>
        <w:t xml:space="preserve">concerning </w:t>
      </w:r>
      <w:r w:rsidR="003C1AD4" w:rsidRPr="003C1AD4">
        <w:rPr>
          <w:rFonts w:asciiTheme="minorHAnsi" w:hAnsiTheme="minorHAnsi"/>
        </w:rPr>
        <w:t>submissions</w:t>
      </w:r>
      <w:r w:rsidRPr="003C1AD4">
        <w:rPr>
          <w:rFonts w:asciiTheme="minorHAnsi" w:hAnsiTheme="minorHAnsi"/>
        </w:rPr>
        <w:t xml:space="preserve"> – </w:t>
      </w:r>
    </w:p>
    <w:p w14:paraId="3AA65BD1" w14:textId="2897040F" w:rsidR="001A5224" w:rsidRDefault="001A5224" w:rsidP="003C1AD4">
      <w:pPr>
        <w:pStyle w:val="ListParagraph"/>
        <w:numPr>
          <w:ilvl w:val="0"/>
          <w:numId w:val="31"/>
        </w:numPr>
        <w:rPr>
          <w:rFonts w:asciiTheme="minorHAnsi" w:hAnsiTheme="minorHAnsi"/>
        </w:rPr>
      </w:pPr>
      <w:r>
        <w:rPr>
          <w:rFonts w:asciiTheme="minorHAnsi" w:hAnsiTheme="minorHAnsi"/>
        </w:rPr>
        <w:t>Do not pad with zeros or nines (skews analytics!)</w:t>
      </w:r>
    </w:p>
    <w:p w14:paraId="44837850" w14:textId="45FED58F" w:rsidR="001A5224" w:rsidRDefault="001A5224" w:rsidP="003C1AD4">
      <w:pPr>
        <w:pStyle w:val="ListParagraph"/>
        <w:numPr>
          <w:ilvl w:val="0"/>
          <w:numId w:val="31"/>
        </w:numPr>
        <w:rPr>
          <w:rFonts w:asciiTheme="minorHAnsi" w:hAnsiTheme="minorHAnsi"/>
        </w:rPr>
      </w:pPr>
      <w:r>
        <w:rPr>
          <w:rFonts w:asciiTheme="minorHAnsi" w:hAnsiTheme="minorHAnsi"/>
        </w:rPr>
        <w:t>System maintenance occurs most evenings and Saturdays</w:t>
      </w:r>
    </w:p>
    <w:p w14:paraId="5C53A245" w14:textId="5C6298C2" w:rsidR="001A5224" w:rsidRDefault="001A5224" w:rsidP="003C1AD4">
      <w:pPr>
        <w:pStyle w:val="ListParagraph"/>
        <w:numPr>
          <w:ilvl w:val="1"/>
          <w:numId w:val="31"/>
        </w:numPr>
        <w:rPr>
          <w:rFonts w:asciiTheme="minorHAnsi" w:hAnsiTheme="minorHAnsi"/>
        </w:rPr>
      </w:pPr>
      <w:r>
        <w:rPr>
          <w:rFonts w:asciiTheme="minorHAnsi" w:hAnsiTheme="minorHAnsi"/>
        </w:rPr>
        <w:t>Files dropped after 8pm will process at 7am the following day</w:t>
      </w:r>
    </w:p>
    <w:p w14:paraId="31E8AF51" w14:textId="03E8B202" w:rsidR="001A5224" w:rsidRPr="001A5224" w:rsidRDefault="001A5224" w:rsidP="003C1AD4">
      <w:pPr>
        <w:pStyle w:val="ListParagraph"/>
        <w:numPr>
          <w:ilvl w:val="0"/>
          <w:numId w:val="31"/>
        </w:numPr>
        <w:rPr>
          <w:rFonts w:asciiTheme="minorHAnsi" w:hAnsiTheme="minorHAnsi"/>
        </w:rPr>
      </w:pPr>
      <w:r w:rsidRPr="001A5224">
        <w:rPr>
          <w:rFonts w:asciiTheme="minorHAnsi" w:hAnsiTheme="minorHAnsi"/>
        </w:rPr>
        <w:t>U</w:t>
      </w:r>
      <w:r>
        <w:rPr>
          <w:rFonts w:asciiTheme="minorHAnsi" w:hAnsiTheme="minorHAnsi"/>
        </w:rPr>
        <w:t>se these codes for high school and c</w:t>
      </w:r>
      <w:r w:rsidRPr="001A5224">
        <w:rPr>
          <w:rFonts w:asciiTheme="minorHAnsi" w:hAnsiTheme="minorHAnsi"/>
        </w:rPr>
        <w:t xml:space="preserve">olleges – </w:t>
      </w:r>
    </w:p>
    <w:p w14:paraId="0D5006D8" w14:textId="77777777" w:rsidR="003C1AD4" w:rsidRDefault="003C1AD4" w:rsidP="003C1AD4">
      <w:pPr>
        <w:pStyle w:val="ListParagraph"/>
        <w:numPr>
          <w:ilvl w:val="1"/>
          <w:numId w:val="31"/>
        </w:numPr>
        <w:rPr>
          <w:rFonts w:asciiTheme="minorHAnsi" w:hAnsiTheme="minorHAnsi"/>
        </w:rPr>
      </w:pPr>
      <w:r w:rsidRPr="001A5224">
        <w:rPr>
          <w:rFonts w:asciiTheme="minorHAnsi" w:hAnsiTheme="minorHAnsi"/>
        </w:rPr>
        <w:t>AR9999 is valid again for u</w:t>
      </w:r>
      <w:r>
        <w:rPr>
          <w:rFonts w:asciiTheme="minorHAnsi" w:hAnsiTheme="minorHAnsi"/>
        </w:rPr>
        <w:t>nknown Arkansas high schools and colleges but it is to be used only when necessary!</w:t>
      </w:r>
    </w:p>
    <w:p w14:paraId="469A8A45" w14:textId="77777777" w:rsidR="001A5224" w:rsidRPr="001A5224" w:rsidRDefault="001A5224" w:rsidP="003C1AD4">
      <w:pPr>
        <w:pStyle w:val="ListParagraph"/>
        <w:numPr>
          <w:ilvl w:val="1"/>
          <w:numId w:val="31"/>
        </w:numPr>
        <w:rPr>
          <w:rFonts w:asciiTheme="minorHAnsi" w:hAnsiTheme="minorHAnsi"/>
        </w:rPr>
      </w:pPr>
      <w:r w:rsidRPr="001A5224">
        <w:rPr>
          <w:rFonts w:asciiTheme="minorHAnsi" w:hAnsiTheme="minorHAnsi"/>
        </w:rPr>
        <w:t>960000 for GED graduates</w:t>
      </w:r>
    </w:p>
    <w:p w14:paraId="31B75CB9" w14:textId="77777777" w:rsidR="001A5224" w:rsidRPr="001A5224" w:rsidRDefault="001A5224" w:rsidP="003C1AD4">
      <w:pPr>
        <w:pStyle w:val="ListParagraph"/>
        <w:numPr>
          <w:ilvl w:val="1"/>
          <w:numId w:val="31"/>
        </w:numPr>
        <w:rPr>
          <w:rFonts w:asciiTheme="minorHAnsi" w:hAnsiTheme="minorHAnsi"/>
        </w:rPr>
      </w:pPr>
      <w:r w:rsidRPr="001A5224">
        <w:rPr>
          <w:rFonts w:asciiTheme="minorHAnsi" w:hAnsiTheme="minorHAnsi"/>
        </w:rPr>
        <w:t>969999 for home school graduates</w:t>
      </w:r>
    </w:p>
    <w:p w14:paraId="626CEF02" w14:textId="17968173" w:rsidR="001A5224" w:rsidRPr="001A5224" w:rsidRDefault="001A5224" w:rsidP="003C1AD4">
      <w:pPr>
        <w:pStyle w:val="ListParagraph"/>
        <w:numPr>
          <w:ilvl w:val="1"/>
          <w:numId w:val="31"/>
        </w:numPr>
        <w:rPr>
          <w:rFonts w:asciiTheme="minorHAnsi" w:hAnsiTheme="minorHAnsi"/>
        </w:rPr>
      </w:pPr>
      <w:r w:rsidRPr="001A5224">
        <w:rPr>
          <w:rFonts w:asciiTheme="minorHAnsi" w:hAnsiTheme="minorHAnsi"/>
        </w:rPr>
        <w:t>FC9999 for foreign</w:t>
      </w:r>
      <w:r>
        <w:rPr>
          <w:rFonts w:asciiTheme="minorHAnsi" w:hAnsiTheme="minorHAnsi"/>
        </w:rPr>
        <w:t xml:space="preserve"> high schools and colleges</w:t>
      </w:r>
    </w:p>
    <w:p w14:paraId="081A1CB6" w14:textId="32C3D51E" w:rsidR="001A5224" w:rsidRPr="001A5224" w:rsidRDefault="001A5224" w:rsidP="003C1AD4">
      <w:pPr>
        <w:pStyle w:val="ListParagraph"/>
        <w:numPr>
          <w:ilvl w:val="1"/>
          <w:numId w:val="31"/>
        </w:numPr>
        <w:rPr>
          <w:rFonts w:asciiTheme="minorHAnsi" w:hAnsiTheme="minorHAnsi"/>
        </w:rPr>
      </w:pPr>
      <w:r w:rsidRPr="001A5224">
        <w:rPr>
          <w:rFonts w:asciiTheme="minorHAnsi" w:hAnsiTheme="minorHAnsi"/>
        </w:rPr>
        <w:t xml:space="preserve">TC9999 for US Territories </w:t>
      </w:r>
      <w:r>
        <w:rPr>
          <w:rFonts w:asciiTheme="minorHAnsi" w:hAnsiTheme="minorHAnsi"/>
        </w:rPr>
        <w:t>high schools and colleges</w:t>
      </w:r>
    </w:p>
    <w:p w14:paraId="6CCC24B1" w14:textId="77777777" w:rsidR="001A5224" w:rsidRPr="001A5224" w:rsidRDefault="001A5224" w:rsidP="003C1AD4">
      <w:pPr>
        <w:pStyle w:val="ListParagraph"/>
        <w:numPr>
          <w:ilvl w:val="1"/>
          <w:numId w:val="31"/>
        </w:numPr>
        <w:rPr>
          <w:rFonts w:asciiTheme="minorHAnsi" w:hAnsiTheme="minorHAnsi"/>
        </w:rPr>
      </w:pPr>
      <w:r w:rsidRPr="001A5224">
        <w:rPr>
          <w:rFonts w:asciiTheme="minorHAnsi" w:hAnsiTheme="minorHAnsi"/>
        </w:rPr>
        <w:t>MP9999 for Military transcripts</w:t>
      </w:r>
    </w:p>
    <w:p w14:paraId="6A3673A1" w14:textId="38B98E30" w:rsidR="001A5224" w:rsidRDefault="003C1AD4" w:rsidP="003C1AD4">
      <w:pPr>
        <w:pStyle w:val="ListParagraph"/>
        <w:numPr>
          <w:ilvl w:val="0"/>
          <w:numId w:val="31"/>
        </w:numPr>
        <w:rPr>
          <w:rFonts w:asciiTheme="minorHAnsi" w:hAnsiTheme="minorHAnsi"/>
        </w:rPr>
      </w:pPr>
      <w:r>
        <w:rPr>
          <w:rFonts w:asciiTheme="minorHAnsi" w:hAnsiTheme="minorHAnsi"/>
        </w:rPr>
        <w:t>A new country code of ‘</w:t>
      </w:r>
      <w:r w:rsidRPr="003C1AD4">
        <w:rPr>
          <w:rFonts w:asciiTheme="minorHAnsi" w:hAnsiTheme="minorHAnsi"/>
        </w:rPr>
        <w:t xml:space="preserve">UNK’ has been created for unknown </w:t>
      </w:r>
      <w:r>
        <w:rPr>
          <w:rFonts w:asciiTheme="minorHAnsi" w:hAnsiTheme="minorHAnsi"/>
        </w:rPr>
        <w:t xml:space="preserve">legal </w:t>
      </w:r>
      <w:r w:rsidRPr="003C1AD4">
        <w:rPr>
          <w:rFonts w:asciiTheme="minorHAnsi" w:hAnsiTheme="minorHAnsi"/>
        </w:rPr>
        <w:t>country codes (to be used sparingly)</w:t>
      </w:r>
    </w:p>
    <w:p w14:paraId="4190A4F3" w14:textId="506E2D1E" w:rsidR="003C1AD4" w:rsidRDefault="003C1AD4" w:rsidP="003C1AD4">
      <w:pPr>
        <w:pStyle w:val="ListParagraph"/>
        <w:numPr>
          <w:ilvl w:val="0"/>
          <w:numId w:val="31"/>
        </w:numPr>
        <w:rPr>
          <w:rFonts w:asciiTheme="minorHAnsi" w:hAnsiTheme="minorHAnsi"/>
        </w:rPr>
      </w:pPr>
      <w:r>
        <w:rPr>
          <w:rFonts w:asciiTheme="minorHAnsi" w:hAnsiTheme="minorHAnsi"/>
        </w:rPr>
        <w:t>Do not save your passwords in your browser. You must enter it every time you access the ADHE server. This is for security purposes!</w:t>
      </w:r>
    </w:p>
    <w:p w14:paraId="2DC5A886" w14:textId="24BB48E2" w:rsidR="003C1AD4" w:rsidRDefault="003C1AD4" w:rsidP="003C1AD4">
      <w:pPr>
        <w:pStyle w:val="ListParagraph"/>
        <w:numPr>
          <w:ilvl w:val="0"/>
          <w:numId w:val="31"/>
        </w:numPr>
        <w:rPr>
          <w:rFonts w:asciiTheme="minorHAnsi" w:hAnsiTheme="minorHAnsi"/>
        </w:rPr>
      </w:pPr>
      <w:r>
        <w:rPr>
          <w:rFonts w:asciiTheme="minorHAnsi" w:hAnsiTheme="minorHAnsi"/>
        </w:rPr>
        <w:t>Please make sure your validations are correct and you are not just entering data to get the file ‘to pass’. Most of the data fields are collected because of existing Arkansas laws.</w:t>
      </w:r>
    </w:p>
    <w:p w14:paraId="3FE7BCE0" w14:textId="4E7B2034" w:rsidR="003C1AD4" w:rsidRDefault="003C1AD4" w:rsidP="003C1AD4">
      <w:pPr>
        <w:pStyle w:val="ListParagraph"/>
        <w:numPr>
          <w:ilvl w:val="0"/>
          <w:numId w:val="31"/>
        </w:numPr>
        <w:rPr>
          <w:rFonts w:asciiTheme="minorHAnsi" w:hAnsiTheme="minorHAnsi"/>
        </w:rPr>
      </w:pPr>
      <w:r>
        <w:rPr>
          <w:rFonts w:asciiTheme="minorHAnsi" w:hAnsiTheme="minorHAnsi"/>
        </w:rPr>
        <w:t xml:space="preserve">Exception Requests can be made by filling out the request form found in the Resource </w:t>
      </w:r>
      <w:r w:rsidR="00E42A7E">
        <w:rPr>
          <w:rFonts w:asciiTheme="minorHAnsi" w:hAnsiTheme="minorHAnsi"/>
        </w:rPr>
        <w:t>Folder and</w:t>
      </w:r>
      <w:r>
        <w:rPr>
          <w:rFonts w:asciiTheme="minorHAnsi" w:hAnsiTheme="minorHAnsi"/>
        </w:rPr>
        <w:t xml:space="preserve"> emailing the request to </w:t>
      </w:r>
      <w:hyperlink r:id="rId6" w:history="1">
        <w:r w:rsidRPr="00EB1B50">
          <w:rPr>
            <w:rStyle w:val="Hyperlink"/>
            <w:rFonts w:asciiTheme="minorHAnsi" w:hAnsiTheme="minorHAnsi"/>
          </w:rPr>
          <w:t>research@adhe.edu</w:t>
        </w:r>
      </w:hyperlink>
      <w:r>
        <w:rPr>
          <w:rFonts w:asciiTheme="minorHAnsi" w:hAnsiTheme="minorHAnsi"/>
        </w:rPr>
        <w:t>. Please wait for approval before submitting file again.</w:t>
      </w:r>
    </w:p>
    <w:p w14:paraId="56F28BED" w14:textId="3B5EA327" w:rsidR="007A4D45" w:rsidRPr="003C1AD4" w:rsidRDefault="003C1AD4" w:rsidP="00066A22">
      <w:pPr>
        <w:pStyle w:val="ListParagraph"/>
        <w:numPr>
          <w:ilvl w:val="0"/>
          <w:numId w:val="31"/>
        </w:numPr>
        <w:rPr>
          <w:rFonts w:asciiTheme="minorHAnsi" w:hAnsiTheme="minorHAnsi"/>
          <w:b/>
          <w:bCs/>
        </w:rPr>
      </w:pPr>
      <w:r w:rsidRPr="003C1AD4">
        <w:rPr>
          <w:rFonts w:asciiTheme="minorHAnsi" w:hAnsiTheme="minorHAnsi"/>
        </w:rPr>
        <w:t>Please email submission and validation questions to Beth instead of calling. This provides her with a way to track what problems are occurring.</w:t>
      </w:r>
    </w:p>
    <w:p w14:paraId="19B936C7" w14:textId="77777777" w:rsidR="00257363" w:rsidRDefault="00257363" w:rsidP="00652BE8">
      <w:pPr>
        <w:pStyle w:val="Default"/>
        <w:rPr>
          <w:rFonts w:asciiTheme="minorHAnsi" w:hAnsiTheme="minorHAnsi" w:cs="Times New Roman"/>
          <w:b/>
          <w:bCs/>
          <w:color w:val="auto"/>
        </w:rPr>
      </w:pPr>
    </w:p>
    <w:p w14:paraId="6FCF26AF" w14:textId="6028D67C" w:rsidR="00652BE8" w:rsidRDefault="00652BE8" w:rsidP="00652BE8">
      <w:pPr>
        <w:pStyle w:val="Default"/>
        <w:rPr>
          <w:rFonts w:asciiTheme="minorHAnsi" w:hAnsiTheme="minorHAnsi" w:cs="Times New Roman"/>
          <w:b/>
          <w:bCs/>
          <w:color w:val="auto"/>
        </w:rPr>
      </w:pPr>
      <w:r>
        <w:rPr>
          <w:rFonts w:asciiTheme="minorHAnsi" w:hAnsiTheme="minorHAnsi" w:cs="Times New Roman"/>
          <w:b/>
          <w:bCs/>
          <w:color w:val="auto"/>
        </w:rPr>
        <w:t>Productivity Funding</w:t>
      </w:r>
    </w:p>
    <w:p w14:paraId="77478262" w14:textId="40063E72" w:rsidR="005C06D1" w:rsidRDefault="003C1AD4" w:rsidP="003C1AD4">
      <w:pPr>
        <w:pStyle w:val="ListParagraph"/>
        <w:numPr>
          <w:ilvl w:val="0"/>
          <w:numId w:val="31"/>
        </w:numPr>
        <w:rPr>
          <w:rFonts w:asciiTheme="minorHAnsi" w:hAnsiTheme="minorHAnsi"/>
        </w:rPr>
      </w:pPr>
      <w:r>
        <w:rPr>
          <w:rFonts w:asciiTheme="minorHAnsi" w:hAnsiTheme="minorHAnsi"/>
        </w:rPr>
        <w:t>Distribution was approved at the October Coordinating Board meeting.</w:t>
      </w:r>
    </w:p>
    <w:p w14:paraId="4A966B5D" w14:textId="08787F73" w:rsidR="003C1AD4" w:rsidRDefault="003C1AD4" w:rsidP="003C1AD4">
      <w:pPr>
        <w:pStyle w:val="ListParagraph"/>
        <w:numPr>
          <w:ilvl w:val="0"/>
          <w:numId w:val="31"/>
        </w:numPr>
        <w:rPr>
          <w:rFonts w:asciiTheme="minorHAnsi" w:hAnsiTheme="minorHAnsi"/>
        </w:rPr>
      </w:pPr>
      <w:r>
        <w:rPr>
          <w:rFonts w:asciiTheme="minorHAnsi" w:hAnsiTheme="minorHAnsi"/>
        </w:rPr>
        <w:t>Final Rules review of policy changes are scheduled for January.</w:t>
      </w:r>
    </w:p>
    <w:p w14:paraId="11BE0A9D" w14:textId="7DB146BD" w:rsidR="003C1AD4" w:rsidRDefault="003C1AD4" w:rsidP="003C1AD4">
      <w:pPr>
        <w:pStyle w:val="ListParagraph"/>
        <w:numPr>
          <w:ilvl w:val="0"/>
          <w:numId w:val="31"/>
        </w:numPr>
        <w:rPr>
          <w:rFonts w:asciiTheme="minorHAnsi" w:hAnsiTheme="minorHAnsi"/>
        </w:rPr>
      </w:pPr>
      <w:r>
        <w:rPr>
          <w:rFonts w:asciiTheme="minorHAnsi" w:hAnsiTheme="minorHAnsi"/>
        </w:rPr>
        <w:t>Unintended negative consequences are reviewed once a year.</w:t>
      </w:r>
    </w:p>
    <w:p w14:paraId="14F3B6AD" w14:textId="648F3D16" w:rsidR="003C1AD4" w:rsidRDefault="003C1AD4" w:rsidP="003C1AD4">
      <w:pPr>
        <w:pStyle w:val="ListParagraph"/>
        <w:numPr>
          <w:ilvl w:val="0"/>
          <w:numId w:val="31"/>
        </w:numPr>
        <w:rPr>
          <w:rFonts w:asciiTheme="minorHAnsi" w:hAnsiTheme="minorHAnsi"/>
        </w:rPr>
      </w:pPr>
      <w:r>
        <w:rPr>
          <w:rFonts w:asciiTheme="minorHAnsi" w:hAnsiTheme="minorHAnsi"/>
        </w:rPr>
        <w:t>Model changes are made on a five year schedule.</w:t>
      </w:r>
    </w:p>
    <w:p w14:paraId="662758CB" w14:textId="624E15CC" w:rsidR="00E42A7E" w:rsidRDefault="00E42A7E" w:rsidP="003C1AD4">
      <w:pPr>
        <w:pStyle w:val="ListParagraph"/>
        <w:numPr>
          <w:ilvl w:val="0"/>
          <w:numId w:val="31"/>
        </w:numPr>
        <w:rPr>
          <w:rFonts w:asciiTheme="minorHAnsi" w:hAnsiTheme="minorHAnsi"/>
        </w:rPr>
      </w:pPr>
      <w:r>
        <w:rPr>
          <w:rFonts w:asciiTheme="minorHAnsi" w:hAnsiTheme="minorHAnsi"/>
        </w:rPr>
        <w:t>Beth will again be visiting campuses that fall under the funding formula. Please call to schedule your meeting. She would like to meet with both administration and IR staff for PF discussions.</w:t>
      </w:r>
    </w:p>
    <w:p w14:paraId="56D33C99" w14:textId="2E23EBE0" w:rsidR="00E42A7E" w:rsidRDefault="00E42A7E" w:rsidP="003C1AD4">
      <w:pPr>
        <w:pStyle w:val="ListParagraph"/>
        <w:numPr>
          <w:ilvl w:val="0"/>
          <w:numId w:val="31"/>
        </w:numPr>
        <w:rPr>
          <w:rFonts w:asciiTheme="minorHAnsi" w:hAnsiTheme="minorHAnsi"/>
        </w:rPr>
      </w:pPr>
      <w:r>
        <w:rPr>
          <w:rFonts w:asciiTheme="minorHAnsi" w:hAnsiTheme="minorHAnsi"/>
        </w:rPr>
        <w:t>The first run on credentials for next year’s cycle will begin in January.</w:t>
      </w:r>
    </w:p>
    <w:p w14:paraId="0E6CFEB0" w14:textId="2AEF1C3F" w:rsidR="00E42A7E" w:rsidRDefault="00E42A7E" w:rsidP="003C1AD4">
      <w:pPr>
        <w:pStyle w:val="ListParagraph"/>
        <w:numPr>
          <w:ilvl w:val="0"/>
          <w:numId w:val="31"/>
        </w:numPr>
        <w:rPr>
          <w:rFonts w:asciiTheme="minorHAnsi" w:hAnsiTheme="minorHAnsi"/>
        </w:rPr>
      </w:pPr>
      <w:r>
        <w:rPr>
          <w:rFonts w:asciiTheme="minorHAnsi" w:hAnsiTheme="minorHAnsi"/>
        </w:rPr>
        <w:lastRenderedPageBreak/>
        <w:t>The final model run will be sent out approximately 2 weeks before the distribution model is released to allow for any corrections that need to be made.</w:t>
      </w:r>
    </w:p>
    <w:p w14:paraId="3B7FF354" w14:textId="4AD5D969" w:rsidR="00E42A7E" w:rsidRPr="00BB1231" w:rsidRDefault="00E42A7E" w:rsidP="003C1AD4">
      <w:pPr>
        <w:pStyle w:val="ListParagraph"/>
        <w:numPr>
          <w:ilvl w:val="0"/>
          <w:numId w:val="31"/>
        </w:numPr>
        <w:rPr>
          <w:rFonts w:asciiTheme="minorHAnsi" w:hAnsiTheme="minorHAnsi"/>
        </w:rPr>
      </w:pPr>
      <w:r>
        <w:rPr>
          <w:rFonts w:asciiTheme="minorHAnsi" w:hAnsiTheme="minorHAnsi"/>
        </w:rPr>
        <w:t>The Distribution Model will be presented at the July 2020 Coordinating Board meeting.</w:t>
      </w:r>
    </w:p>
    <w:p w14:paraId="7CC41EA7" w14:textId="77777777" w:rsidR="005C06D1" w:rsidRDefault="005C06D1" w:rsidP="005C06D1">
      <w:pPr>
        <w:pStyle w:val="Default"/>
        <w:rPr>
          <w:rFonts w:asciiTheme="minorHAnsi" w:hAnsiTheme="minorHAnsi" w:cs="Times New Roman"/>
          <w:color w:val="auto"/>
        </w:rPr>
      </w:pPr>
    </w:p>
    <w:p w14:paraId="03A5AB1F" w14:textId="77777777" w:rsidR="00565B6A" w:rsidRDefault="00565B6A" w:rsidP="00BE7FF8">
      <w:pPr>
        <w:pStyle w:val="Default"/>
        <w:rPr>
          <w:rFonts w:asciiTheme="minorHAnsi" w:hAnsiTheme="minorHAnsi" w:cs="Times New Roman"/>
          <w:b/>
          <w:color w:val="auto"/>
        </w:rPr>
      </w:pPr>
    </w:p>
    <w:p w14:paraId="653B85A9" w14:textId="0AC6B1F5" w:rsidR="00BE7FF8" w:rsidRDefault="00BE7FF8" w:rsidP="00BE7FF8">
      <w:pPr>
        <w:pStyle w:val="Default"/>
        <w:rPr>
          <w:rFonts w:asciiTheme="minorHAnsi" w:hAnsiTheme="minorHAnsi" w:cs="Times New Roman"/>
          <w:b/>
          <w:color w:val="auto"/>
        </w:rPr>
      </w:pPr>
      <w:r>
        <w:rPr>
          <w:rFonts w:asciiTheme="minorHAnsi" w:hAnsiTheme="minorHAnsi" w:cs="Times New Roman"/>
          <w:b/>
          <w:color w:val="auto"/>
        </w:rPr>
        <w:t>Newcomer’s Workshop</w:t>
      </w:r>
    </w:p>
    <w:p w14:paraId="3783868D" w14:textId="7B179379" w:rsidR="00BE7FF8" w:rsidRDefault="00BE7FF8" w:rsidP="00BE7FF8">
      <w:pPr>
        <w:pStyle w:val="Default"/>
        <w:rPr>
          <w:rFonts w:asciiTheme="minorHAnsi" w:hAnsiTheme="minorHAnsi" w:cs="Times New Roman"/>
          <w:b/>
          <w:bCs/>
          <w:color w:val="auto"/>
        </w:rPr>
      </w:pPr>
      <w:r>
        <w:rPr>
          <w:rFonts w:asciiTheme="minorHAnsi" w:hAnsiTheme="minorHAnsi" w:cs="Times New Roman"/>
          <w:b/>
          <w:bCs/>
          <w:color w:val="auto"/>
        </w:rPr>
        <w:t>Eric Atchison</w:t>
      </w:r>
    </w:p>
    <w:p w14:paraId="5F3EF848" w14:textId="77777777" w:rsidR="00BE7FF8" w:rsidRDefault="00BE7FF8" w:rsidP="00BE7FF8">
      <w:pPr>
        <w:pStyle w:val="Default"/>
        <w:rPr>
          <w:rFonts w:asciiTheme="minorHAnsi" w:hAnsiTheme="minorHAnsi" w:cs="Times New Roman"/>
          <w:bCs/>
          <w:color w:val="auto"/>
        </w:rPr>
      </w:pPr>
    </w:p>
    <w:p w14:paraId="52818483" w14:textId="4283F74F" w:rsidR="00BE7FF8" w:rsidRDefault="00BE7FF8" w:rsidP="00BE7FF8">
      <w:pPr>
        <w:pStyle w:val="Default"/>
        <w:rPr>
          <w:rFonts w:asciiTheme="minorHAnsi" w:hAnsiTheme="minorHAnsi" w:cs="Times New Roman"/>
          <w:bCs/>
          <w:color w:val="auto"/>
        </w:rPr>
      </w:pPr>
      <w:r>
        <w:rPr>
          <w:rFonts w:asciiTheme="minorHAnsi" w:hAnsiTheme="minorHAnsi" w:cs="Times New Roman"/>
          <w:bCs/>
          <w:color w:val="auto"/>
        </w:rPr>
        <w:t>An IR Newcomer Workshop was led by Eric Atchison, Vice President for Strategic Research for the ASU System. Eric recently moved to Arkansas from Mississippi. He is an AIR and IPEDS Educator and an adjunct faculty member of Delta State University in Mississippi.</w:t>
      </w:r>
    </w:p>
    <w:p w14:paraId="5BB36B16" w14:textId="0D201F96" w:rsidR="00BE7FF8" w:rsidRDefault="00BE7FF8" w:rsidP="00BE7FF8">
      <w:pPr>
        <w:pStyle w:val="Default"/>
        <w:rPr>
          <w:rFonts w:asciiTheme="minorHAnsi" w:hAnsiTheme="minorHAnsi" w:cs="Times New Roman"/>
          <w:bCs/>
          <w:color w:val="auto"/>
        </w:rPr>
      </w:pPr>
    </w:p>
    <w:p w14:paraId="246862E2" w14:textId="153AD1E8" w:rsidR="00BE7FF8" w:rsidRDefault="00BE7FF8" w:rsidP="00BE7FF8">
      <w:pPr>
        <w:pStyle w:val="Default"/>
        <w:rPr>
          <w:rFonts w:asciiTheme="minorHAnsi" w:hAnsiTheme="minorHAnsi" w:cs="Times New Roman"/>
          <w:bCs/>
          <w:color w:val="auto"/>
        </w:rPr>
      </w:pPr>
      <w:r>
        <w:rPr>
          <w:rFonts w:asciiTheme="minorHAnsi" w:hAnsiTheme="minorHAnsi" w:cs="Times New Roman"/>
          <w:bCs/>
          <w:color w:val="auto"/>
        </w:rPr>
        <w:t xml:space="preserve">Some of the highlights from the workshop – </w:t>
      </w:r>
    </w:p>
    <w:p w14:paraId="70047DD1" w14:textId="2D47A78A" w:rsidR="00BE7FF8" w:rsidRDefault="00BE7FF8" w:rsidP="00BE7FF8">
      <w:pPr>
        <w:pStyle w:val="Default"/>
        <w:numPr>
          <w:ilvl w:val="0"/>
          <w:numId w:val="45"/>
        </w:numPr>
        <w:rPr>
          <w:rFonts w:asciiTheme="minorHAnsi" w:hAnsiTheme="minorHAnsi" w:cs="Times New Roman"/>
          <w:bCs/>
          <w:color w:val="auto"/>
        </w:rPr>
      </w:pPr>
      <w:r>
        <w:rPr>
          <w:rFonts w:asciiTheme="minorHAnsi" w:hAnsiTheme="minorHAnsi" w:cs="Times New Roman"/>
          <w:bCs/>
          <w:color w:val="auto"/>
        </w:rPr>
        <w:t>The function of IR is to collect, process , interpret and translate data into useful information</w:t>
      </w:r>
    </w:p>
    <w:p w14:paraId="30F319F2" w14:textId="0CA1D124" w:rsidR="00BE7FF8" w:rsidRDefault="00C07E24" w:rsidP="00BE7FF8">
      <w:pPr>
        <w:pStyle w:val="Default"/>
        <w:numPr>
          <w:ilvl w:val="0"/>
          <w:numId w:val="45"/>
        </w:numPr>
        <w:rPr>
          <w:rFonts w:asciiTheme="minorHAnsi" w:hAnsiTheme="minorHAnsi" w:cs="Times New Roman"/>
          <w:bCs/>
          <w:color w:val="auto"/>
        </w:rPr>
      </w:pPr>
      <w:r>
        <w:rPr>
          <w:rFonts w:asciiTheme="minorHAnsi" w:hAnsiTheme="minorHAnsi" w:cs="Times New Roman"/>
          <w:bCs/>
          <w:color w:val="auto"/>
        </w:rPr>
        <w:t>IR reports to external agencies like IPEDS and ADHE</w:t>
      </w:r>
    </w:p>
    <w:p w14:paraId="7AD79623" w14:textId="57EF73A8" w:rsidR="00C07E24" w:rsidRDefault="00C07E24" w:rsidP="00BE7FF8">
      <w:pPr>
        <w:pStyle w:val="Default"/>
        <w:numPr>
          <w:ilvl w:val="0"/>
          <w:numId w:val="45"/>
        </w:numPr>
        <w:rPr>
          <w:rFonts w:asciiTheme="minorHAnsi" w:hAnsiTheme="minorHAnsi" w:cs="Times New Roman"/>
          <w:bCs/>
          <w:color w:val="auto"/>
        </w:rPr>
      </w:pPr>
      <w:r>
        <w:rPr>
          <w:rFonts w:asciiTheme="minorHAnsi" w:hAnsiTheme="minorHAnsi" w:cs="Times New Roman"/>
          <w:bCs/>
          <w:color w:val="auto"/>
        </w:rPr>
        <w:t xml:space="preserve">IR </w:t>
      </w:r>
      <w:r w:rsidR="00712DCD">
        <w:rPr>
          <w:rFonts w:asciiTheme="minorHAnsi" w:hAnsiTheme="minorHAnsi" w:cs="Times New Roman"/>
          <w:bCs/>
          <w:color w:val="auto"/>
        </w:rPr>
        <w:t xml:space="preserve">develops internal </w:t>
      </w:r>
      <w:r>
        <w:rPr>
          <w:rFonts w:asciiTheme="minorHAnsi" w:hAnsiTheme="minorHAnsi" w:cs="Times New Roman"/>
          <w:bCs/>
          <w:color w:val="auto"/>
        </w:rPr>
        <w:t xml:space="preserve">reports for enrollment management, assessment, </w:t>
      </w:r>
      <w:proofErr w:type="spellStart"/>
      <w:r>
        <w:rPr>
          <w:rFonts w:asciiTheme="minorHAnsi" w:hAnsiTheme="minorHAnsi" w:cs="Times New Roman"/>
          <w:bCs/>
          <w:color w:val="auto"/>
        </w:rPr>
        <w:t>etc</w:t>
      </w:r>
      <w:proofErr w:type="spellEnd"/>
    </w:p>
    <w:p w14:paraId="19016248" w14:textId="25F7D32A" w:rsidR="00C07E24" w:rsidRDefault="00C07E24" w:rsidP="00BE7FF8">
      <w:pPr>
        <w:pStyle w:val="Default"/>
        <w:numPr>
          <w:ilvl w:val="0"/>
          <w:numId w:val="45"/>
        </w:numPr>
        <w:rPr>
          <w:rFonts w:asciiTheme="minorHAnsi" w:hAnsiTheme="minorHAnsi" w:cs="Times New Roman"/>
          <w:bCs/>
          <w:color w:val="auto"/>
        </w:rPr>
      </w:pPr>
      <w:r>
        <w:rPr>
          <w:rFonts w:asciiTheme="minorHAnsi" w:hAnsiTheme="minorHAnsi" w:cs="Times New Roman"/>
          <w:bCs/>
          <w:color w:val="auto"/>
        </w:rPr>
        <w:t xml:space="preserve">IR </w:t>
      </w:r>
      <w:r w:rsidR="00712DCD">
        <w:rPr>
          <w:rFonts w:asciiTheme="minorHAnsi" w:hAnsiTheme="minorHAnsi" w:cs="Times New Roman"/>
          <w:bCs/>
          <w:color w:val="auto"/>
        </w:rPr>
        <w:t>publishes</w:t>
      </w:r>
      <w:r>
        <w:rPr>
          <w:rFonts w:asciiTheme="minorHAnsi" w:hAnsiTheme="minorHAnsi" w:cs="Times New Roman"/>
          <w:bCs/>
          <w:color w:val="auto"/>
        </w:rPr>
        <w:t xml:space="preserve"> Fact Books and large and short formal reports</w:t>
      </w:r>
    </w:p>
    <w:p w14:paraId="3E0674AA" w14:textId="5B0EBD24" w:rsidR="00C07E24" w:rsidRDefault="00C07E24" w:rsidP="00C07E24">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Fact books are a good way to gain exposure for your office</w:t>
      </w:r>
    </w:p>
    <w:p w14:paraId="5F7B0566" w14:textId="425138F9" w:rsidR="00C07E24" w:rsidRDefault="00712DCD" w:rsidP="00C07E24">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Fact Books are</w:t>
      </w:r>
      <w:r w:rsidR="00C07E24">
        <w:rPr>
          <w:rFonts w:asciiTheme="minorHAnsi" w:hAnsiTheme="minorHAnsi" w:cs="Times New Roman"/>
          <w:bCs/>
          <w:color w:val="auto"/>
        </w:rPr>
        <w:t xml:space="preserve"> an annual report suitable for a variety of audiences</w:t>
      </w:r>
    </w:p>
    <w:p w14:paraId="18C769B3" w14:textId="64DA7085" w:rsidR="00C07E24" w:rsidRDefault="00712DCD" w:rsidP="00C07E24">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Fact Books p</w:t>
      </w:r>
      <w:r w:rsidR="00C07E24">
        <w:rPr>
          <w:rFonts w:asciiTheme="minorHAnsi" w:hAnsiTheme="minorHAnsi" w:cs="Times New Roman"/>
          <w:bCs/>
          <w:color w:val="auto"/>
        </w:rPr>
        <w:t>otentially make ad hoc reports easier throughout the year</w:t>
      </w:r>
    </w:p>
    <w:p w14:paraId="0273FD37" w14:textId="05C952A9" w:rsidR="00C07E24" w:rsidRDefault="00C07E24" w:rsidP="00BE7FF8">
      <w:pPr>
        <w:pStyle w:val="Default"/>
        <w:numPr>
          <w:ilvl w:val="0"/>
          <w:numId w:val="45"/>
        </w:numPr>
        <w:rPr>
          <w:rFonts w:asciiTheme="minorHAnsi" w:hAnsiTheme="minorHAnsi" w:cs="Times New Roman"/>
          <w:bCs/>
          <w:color w:val="auto"/>
        </w:rPr>
      </w:pPr>
      <w:r>
        <w:rPr>
          <w:rFonts w:asciiTheme="minorHAnsi" w:hAnsiTheme="minorHAnsi" w:cs="Times New Roman"/>
          <w:bCs/>
          <w:color w:val="auto"/>
        </w:rPr>
        <w:t xml:space="preserve">Familiarize yourself with data sources like IPEDS, Student Clearinghouse, Census Bureau, </w:t>
      </w:r>
      <w:proofErr w:type="spellStart"/>
      <w:r>
        <w:rPr>
          <w:rFonts w:asciiTheme="minorHAnsi" w:hAnsiTheme="minorHAnsi" w:cs="Times New Roman"/>
          <w:bCs/>
          <w:color w:val="auto"/>
        </w:rPr>
        <w:t>etc</w:t>
      </w:r>
      <w:proofErr w:type="spellEnd"/>
    </w:p>
    <w:p w14:paraId="1774CE8D" w14:textId="1C1DA9C2" w:rsidR="00C07E24" w:rsidRDefault="00C07E24" w:rsidP="00BE7FF8">
      <w:pPr>
        <w:pStyle w:val="Default"/>
        <w:numPr>
          <w:ilvl w:val="0"/>
          <w:numId w:val="45"/>
        </w:numPr>
        <w:rPr>
          <w:rFonts w:asciiTheme="minorHAnsi" w:hAnsiTheme="minorHAnsi" w:cs="Times New Roman"/>
          <w:bCs/>
          <w:color w:val="auto"/>
        </w:rPr>
      </w:pPr>
      <w:r>
        <w:rPr>
          <w:rFonts w:asciiTheme="minorHAnsi" w:hAnsiTheme="minorHAnsi" w:cs="Times New Roman"/>
          <w:bCs/>
          <w:color w:val="auto"/>
        </w:rPr>
        <w:t>Have technical skills to use pivot tables, data warehouses and develop dashboards</w:t>
      </w:r>
    </w:p>
    <w:p w14:paraId="1232C281" w14:textId="1109B838" w:rsidR="00C07E24" w:rsidRDefault="00C07E24" w:rsidP="00BE7FF8">
      <w:pPr>
        <w:pStyle w:val="Default"/>
        <w:numPr>
          <w:ilvl w:val="0"/>
          <w:numId w:val="45"/>
        </w:numPr>
        <w:rPr>
          <w:rFonts w:asciiTheme="minorHAnsi" w:hAnsiTheme="minorHAnsi" w:cs="Times New Roman"/>
          <w:bCs/>
          <w:color w:val="auto"/>
        </w:rPr>
      </w:pPr>
      <w:r>
        <w:rPr>
          <w:rFonts w:asciiTheme="minorHAnsi" w:hAnsiTheme="minorHAnsi" w:cs="Times New Roman"/>
          <w:bCs/>
          <w:color w:val="auto"/>
        </w:rPr>
        <w:t xml:space="preserve">Reporting and communication strategies include – </w:t>
      </w:r>
    </w:p>
    <w:p w14:paraId="40C04820" w14:textId="6C4AA217" w:rsidR="00C07E24" w:rsidRDefault="00C07E24" w:rsidP="00C07E24">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Organizing the data</w:t>
      </w:r>
    </w:p>
    <w:p w14:paraId="06394B23" w14:textId="4D7120CD" w:rsidR="00C07E24" w:rsidRDefault="00C07E24" w:rsidP="00C07E24">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Highlighting the data</w:t>
      </w:r>
    </w:p>
    <w:p w14:paraId="080428E0" w14:textId="023ED0BC" w:rsidR="00C07E24" w:rsidRDefault="00C07E24" w:rsidP="00C07E24">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 xml:space="preserve">Showing the data in appropriate </w:t>
      </w:r>
      <w:r w:rsidR="00000169">
        <w:rPr>
          <w:rFonts w:asciiTheme="minorHAnsi" w:hAnsiTheme="minorHAnsi" w:cs="Times New Roman"/>
          <w:bCs/>
          <w:color w:val="auto"/>
        </w:rPr>
        <w:t xml:space="preserve">graphs, </w:t>
      </w:r>
      <w:r>
        <w:rPr>
          <w:rFonts w:asciiTheme="minorHAnsi" w:hAnsiTheme="minorHAnsi" w:cs="Times New Roman"/>
          <w:bCs/>
          <w:color w:val="auto"/>
        </w:rPr>
        <w:t>charts and tables</w:t>
      </w:r>
    </w:p>
    <w:p w14:paraId="3EDA782A" w14:textId="50A044F6" w:rsidR="00000169" w:rsidRDefault="00000169" w:rsidP="00000169">
      <w:pPr>
        <w:pStyle w:val="Default"/>
        <w:numPr>
          <w:ilvl w:val="0"/>
          <w:numId w:val="45"/>
        </w:numPr>
        <w:rPr>
          <w:rFonts w:asciiTheme="minorHAnsi" w:hAnsiTheme="minorHAnsi" w:cs="Times New Roman"/>
          <w:bCs/>
          <w:color w:val="auto"/>
        </w:rPr>
      </w:pPr>
      <w:r>
        <w:rPr>
          <w:rFonts w:asciiTheme="minorHAnsi" w:hAnsiTheme="minorHAnsi" w:cs="Times New Roman"/>
          <w:bCs/>
          <w:color w:val="auto"/>
        </w:rPr>
        <w:t>The future of IR is here!</w:t>
      </w:r>
    </w:p>
    <w:p w14:paraId="2F827FF6" w14:textId="5C86EE10"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Performance indicators</w:t>
      </w:r>
    </w:p>
    <w:p w14:paraId="3F67BC52" w14:textId="3D6D2A7A"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Dashboards</w:t>
      </w:r>
    </w:p>
    <w:p w14:paraId="06E4F26C" w14:textId="65B2D2B6"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Performance based funding</w:t>
      </w:r>
    </w:p>
    <w:p w14:paraId="184A7AF8" w14:textId="513507E5"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Analytics</w:t>
      </w:r>
    </w:p>
    <w:p w14:paraId="66CBC7C1" w14:textId="313D548F"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And more!</w:t>
      </w:r>
    </w:p>
    <w:p w14:paraId="18E1B4B7" w14:textId="2AEA2527" w:rsidR="00000169" w:rsidRDefault="00000169" w:rsidP="00000169">
      <w:pPr>
        <w:pStyle w:val="Default"/>
        <w:numPr>
          <w:ilvl w:val="0"/>
          <w:numId w:val="45"/>
        </w:numPr>
        <w:rPr>
          <w:rFonts w:asciiTheme="minorHAnsi" w:hAnsiTheme="minorHAnsi" w:cs="Times New Roman"/>
          <w:bCs/>
          <w:color w:val="auto"/>
        </w:rPr>
      </w:pPr>
      <w:r>
        <w:rPr>
          <w:rFonts w:asciiTheme="minorHAnsi" w:hAnsiTheme="minorHAnsi" w:cs="Times New Roman"/>
          <w:bCs/>
          <w:color w:val="auto"/>
        </w:rPr>
        <w:t>Core values of an effective IR office</w:t>
      </w:r>
    </w:p>
    <w:p w14:paraId="6C4840C8" w14:textId="694F6FAD"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Be data experts</w:t>
      </w:r>
    </w:p>
    <w:p w14:paraId="277C2B5F" w14:textId="0AD4630C"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Be service oriented</w:t>
      </w:r>
    </w:p>
    <w:p w14:paraId="10E86F92" w14:textId="743457E9"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Be trusted providers of information</w:t>
      </w:r>
    </w:p>
    <w:p w14:paraId="171D6867" w14:textId="4F259A53"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Be timely and proactive</w:t>
      </w:r>
    </w:p>
    <w:p w14:paraId="709E54A4" w14:textId="64175CDC"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Be cooperative and collegial</w:t>
      </w:r>
    </w:p>
    <w:p w14:paraId="1D847A19" w14:textId="0FD857B7" w:rsidR="00000169" w:rsidRDefault="00000169" w:rsidP="00000169">
      <w:pPr>
        <w:pStyle w:val="Default"/>
        <w:numPr>
          <w:ilvl w:val="0"/>
          <w:numId w:val="45"/>
        </w:numPr>
        <w:rPr>
          <w:rFonts w:asciiTheme="minorHAnsi" w:hAnsiTheme="minorHAnsi" w:cs="Times New Roman"/>
          <w:bCs/>
          <w:color w:val="auto"/>
        </w:rPr>
      </w:pPr>
      <w:r>
        <w:rPr>
          <w:rFonts w:asciiTheme="minorHAnsi" w:hAnsiTheme="minorHAnsi" w:cs="Times New Roman"/>
          <w:bCs/>
          <w:color w:val="auto"/>
        </w:rPr>
        <w:t xml:space="preserve">A good IR professional requires </w:t>
      </w:r>
    </w:p>
    <w:p w14:paraId="22BCCEA7" w14:textId="2419CC4E"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Familiarity with fundamental concepts</w:t>
      </w:r>
    </w:p>
    <w:p w14:paraId="0CBF891B" w14:textId="17CF7AEC"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Technological, technical and analytical skills</w:t>
      </w:r>
    </w:p>
    <w:p w14:paraId="0DAB61F1" w14:textId="43800CBC"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Research design</w:t>
      </w:r>
    </w:p>
    <w:p w14:paraId="22755EFE" w14:textId="0C226E40"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Sampling procedures</w:t>
      </w:r>
    </w:p>
    <w:p w14:paraId="02951894" w14:textId="0991E1DC"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Statistics</w:t>
      </w:r>
    </w:p>
    <w:p w14:paraId="3C9258D0" w14:textId="0D68A4F9"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Software applications</w:t>
      </w:r>
    </w:p>
    <w:p w14:paraId="028D8EDF" w14:textId="1FEC4D64"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lastRenderedPageBreak/>
        <w:t>Familiarity with information resources</w:t>
      </w:r>
    </w:p>
    <w:p w14:paraId="4761BB63" w14:textId="20F4E61D"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A team player</w:t>
      </w:r>
    </w:p>
    <w:p w14:paraId="59B9C87B" w14:textId="77777777" w:rsidR="00000169" w:rsidRDefault="00000169" w:rsidP="00000169">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 xml:space="preserve">Networking with </w:t>
      </w:r>
    </w:p>
    <w:p w14:paraId="54537E57" w14:textId="77777777" w:rsidR="00000169" w:rsidRDefault="00000169" w:rsidP="00000169">
      <w:pPr>
        <w:pStyle w:val="Default"/>
        <w:numPr>
          <w:ilvl w:val="2"/>
          <w:numId w:val="45"/>
        </w:numPr>
        <w:rPr>
          <w:rFonts w:asciiTheme="minorHAnsi" w:hAnsiTheme="minorHAnsi" w:cs="Times New Roman"/>
          <w:bCs/>
          <w:color w:val="auto"/>
        </w:rPr>
      </w:pPr>
      <w:r>
        <w:rPr>
          <w:rFonts w:asciiTheme="minorHAnsi" w:hAnsiTheme="minorHAnsi" w:cs="Times New Roman"/>
          <w:bCs/>
          <w:color w:val="auto"/>
        </w:rPr>
        <w:t xml:space="preserve">campus colleagues </w:t>
      </w:r>
    </w:p>
    <w:p w14:paraId="6526D18E" w14:textId="7260FA79" w:rsidR="00000169" w:rsidRPr="00000169" w:rsidRDefault="00000169" w:rsidP="00000169">
      <w:pPr>
        <w:pStyle w:val="Default"/>
        <w:numPr>
          <w:ilvl w:val="2"/>
          <w:numId w:val="45"/>
        </w:numPr>
        <w:rPr>
          <w:rFonts w:asciiTheme="minorHAnsi" w:hAnsiTheme="minorHAnsi" w:cs="Times New Roman"/>
          <w:bCs/>
          <w:color w:val="auto"/>
        </w:rPr>
      </w:pPr>
      <w:r>
        <w:rPr>
          <w:rFonts w:asciiTheme="minorHAnsi" w:hAnsiTheme="minorHAnsi" w:cs="Times New Roman"/>
          <w:bCs/>
          <w:color w:val="auto"/>
        </w:rPr>
        <w:t>state agencies and sister institutions</w:t>
      </w:r>
      <w:r w:rsidRPr="00000169">
        <w:rPr>
          <w:rFonts w:asciiTheme="minorHAnsi" w:hAnsiTheme="minorHAnsi" w:cs="Times New Roman"/>
          <w:bCs/>
          <w:color w:val="auto"/>
        </w:rPr>
        <w:t xml:space="preserve"> </w:t>
      </w:r>
    </w:p>
    <w:p w14:paraId="6E2CB0F0" w14:textId="3AA1D469" w:rsidR="00000169" w:rsidRDefault="00000169" w:rsidP="00000169">
      <w:pPr>
        <w:pStyle w:val="Default"/>
        <w:numPr>
          <w:ilvl w:val="2"/>
          <w:numId w:val="45"/>
        </w:numPr>
        <w:rPr>
          <w:rFonts w:asciiTheme="minorHAnsi" w:hAnsiTheme="minorHAnsi" w:cs="Times New Roman"/>
          <w:bCs/>
          <w:color w:val="auto"/>
        </w:rPr>
      </w:pPr>
      <w:r>
        <w:rPr>
          <w:rFonts w:asciiTheme="minorHAnsi" w:hAnsiTheme="minorHAnsi" w:cs="Times New Roman"/>
          <w:bCs/>
          <w:color w:val="auto"/>
        </w:rPr>
        <w:t>professional colleagues through organizations such as AIR, SAIR and AIRO</w:t>
      </w:r>
    </w:p>
    <w:p w14:paraId="6D5E9C9B" w14:textId="23867F24" w:rsidR="00712DCD" w:rsidRDefault="00712DCD" w:rsidP="00712DCD">
      <w:pPr>
        <w:pStyle w:val="Default"/>
        <w:numPr>
          <w:ilvl w:val="1"/>
          <w:numId w:val="45"/>
        </w:numPr>
        <w:rPr>
          <w:rFonts w:asciiTheme="minorHAnsi" w:hAnsiTheme="minorHAnsi" w:cs="Times New Roman"/>
          <w:bCs/>
          <w:color w:val="auto"/>
        </w:rPr>
      </w:pPr>
      <w:r>
        <w:rPr>
          <w:rFonts w:asciiTheme="minorHAnsi" w:hAnsiTheme="minorHAnsi" w:cs="Times New Roman"/>
          <w:bCs/>
          <w:color w:val="auto"/>
        </w:rPr>
        <w:t>Professional development</w:t>
      </w:r>
    </w:p>
    <w:p w14:paraId="79C84418" w14:textId="77777777" w:rsidR="00712DCD" w:rsidRPr="00BE7FF8" w:rsidRDefault="00712DCD" w:rsidP="00712DCD">
      <w:pPr>
        <w:pStyle w:val="Default"/>
        <w:ind w:left="1440"/>
        <w:rPr>
          <w:rFonts w:asciiTheme="minorHAnsi" w:hAnsiTheme="minorHAnsi" w:cs="Times New Roman"/>
          <w:bCs/>
          <w:color w:val="auto"/>
        </w:rPr>
      </w:pPr>
    </w:p>
    <w:p w14:paraId="280DB022" w14:textId="5FE0ADE4" w:rsidR="00BE7FF8" w:rsidRDefault="00712DCD" w:rsidP="00BE7FF8">
      <w:pPr>
        <w:pStyle w:val="Default"/>
        <w:rPr>
          <w:rFonts w:asciiTheme="minorHAnsi" w:hAnsiTheme="minorHAnsi" w:cs="Times New Roman"/>
          <w:b/>
          <w:bCs/>
          <w:color w:val="auto"/>
        </w:rPr>
      </w:pPr>
      <w:r w:rsidRPr="00712DCD">
        <w:rPr>
          <w:rFonts w:asciiTheme="minorHAnsi" w:hAnsiTheme="minorHAnsi" w:cs="Times New Roman"/>
          <w:bCs/>
          <w:color w:val="auto"/>
        </w:rPr>
        <w:t>Thank you, Eric, for this workshop to help launch the careers of many IR professional staff in the state of Arkansas!</w:t>
      </w:r>
    </w:p>
    <w:p w14:paraId="75CFFF04" w14:textId="77777777" w:rsidR="00BE7FF8" w:rsidRDefault="00BE7FF8" w:rsidP="00BE7FF8">
      <w:pPr>
        <w:pStyle w:val="Default"/>
        <w:rPr>
          <w:rFonts w:asciiTheme="minorHAnsi" w:hAnsiTheme="minorHAnsi" w:cs="Times New Roman"/>
          <w:b/>
          <w:bCs/>
          <w:color w:val="auto"/>
        </w:rPr>
      </w:pPr>
    </w:p>
    <w:p w14:paraId="323580CD" w14:textId="77777777" w:rsidR="00712DCD" w:rsidRDefault="00712DCD" w:rsidP="00A363BB">
      <w:pPr>
        <w:pStyle w:val="Default"/>
        <w:rPr>
          <w:rFonts w:asciiTheme="minorHAnsi" w:hAnsiTheme="minorHAnsi" w:cs="Times New Roman"/>
          <w:color w:val="auto"/>
        </w:rPr>
      </w:pPr>
    </w:p>
    <w:p w14:paraId="59A220B2" w14:textId="77777777" w:rsidR="00712DCD" w:rsidRDefault="00712DCD" w:rsidP="00A363BB">
      <w:pPr>
        <w:pStyle w:val="Default"/>
        <w:rPr>
          <w:rFonts w:asciiTheme="minorHAnsi" w:hAnsiTheme="minorHAnsi" w:cs="Times New Roman"/>
          <w:color w:val="auto"/>
        </w:rPr>
      </w:pPr>
    </w:p>
    <w:p w14:paraId="15D26B94" w14:textId="499AFB29" w:rsidR="00A363BB" w:rsidRDefault="00FD0845" w:rsidP="00A363BB">
      <w:pPr>
        <w:pStyle w:val="Default"/>
        <w:rPr>
          <w:rFonts w:asciiTheme="minorHAnsi" w:hAnsiTheme="minorHAnsi" w:cs="Times New Roman"/>
          <w:color w:val="auto"/>
        </w:rPr>
      </w:pPr>
      <w:r>
        <w:rPr>
          <w:rFonts w:asciiTheme="minorHAnsi" w:hAnsiTheme="minorHAnsi" w:cs="Times New Roman"/>
          <w:color w:val="auto"/>
        </w:rPr>
        <w:t xml:space="preserve">The next meeting of AIRO </w:t>
      </w:r>
      <w:r w:rsidR="00487BF1">
        <w:rPr>
          <w:rFonts w:asciiTheme="minorHAnsi" w:hAnsiTheme="minorHAnsi" w:cs="Times New Roman"/>
          <w:color w:val="auto"/>
        </w:rPr>
        <w:t xml:space="preserve">is tentatively scheduled for </w:t>
      </w:r>
      <w:r w:rsidR="00257363">
        <w:rPr>
          <w:rFonts w:asciiTheme="minorHAnsi" w:hAnsiTheme="minorHAnsi" w:cs="Times New Roman"/>
          <w:color w:val="auto"/>
        </w:rPr>
        <w:t>March 2020</w:t>
      </w:r>
      <w:r>
        <w:rPr>
          <w:rFonts w:asciiTheme="minorHAnsi" w:hAnsiTheme="minorHAnsi" w:cs="Times New Roman"/>
          <w:color w:val="auto"/>
        </w:rPr>
        <w:t>.</w:t>
      </w:r>
    </w:p>
    <w:p w14:paraId="78481A8F" w14:textId="77777777" w:rsidR="00A363BB" w:rsidRPr="00A363BB" w:rsidRDefault="00A363BB" w:rsidP="00A363BB">
      <w:pPr>
        <w:pStyle w:val="Default"/>
        <w:rPr>
          <w:rFonts w:asciiTheme="minorHAnsi" w:hAnsiTheme="minorHAnsi" w:cs="Times New Roman"/>
          <w:color w:val="auto"/>
        </w:rPr>
      </w:pPr>
    </w:p>
    <w:p w14:paraId="7C54E645" w14:textId="77777777" w:rsidR="00147BB0" w:rsidRPr="006C7588" w:rsidRDefault="00147BB0" w:rsidP="009454DC">
      <w:pPr>
        <w:pStyle w:val="Default"/>
        <w:rPr>
          <w:rFonts w:asciiTheme="minorHAnsi" w:hAnsiTheme="minorHAnsi" w:cs="Times New Roman"/>
          <w:color w:val="auto"/>
        </w:rPr>
      </w:pPr>
      <w:r w:rsidRPr="006C7588">
        <w:rPr>
          <w:rFonts w:asciiTheme="minorHAnsi" w:hAnsiTheme="minorHAnsi" w:cs="Times New Roman"/>
          <w:color w:val="auto"/>
        </w:rPr>
        <w:t>Respectfully submitted –</w:t>
      </w:r>
    </w:p>
    <w:p w14:paraId="6012DBC0" w14:textId="77777777" w:rsidR="00147BB0" w:rsidRPr="006C7588" w:rsidRDefault="00147BB0" w:rsidP="009454DC">
      <w:pPr>
        <w:pStyle w:val="Default"/>
        <w:rPr>
          <w:rFonts w:asciiTheme="minorHAnsi" w:hAnsiTheme="minorHAnsi" w:cs="Times New Roman"/>
          <w:color w:val="auto"/>
        </w:rPr>
      </w:pPr>
      <w:r w:rsidRPr="006C7588">
        <w:rPr>
          <w:rFonts w:asciiTheme="minorHAnsi" w:hAnsiTheme="minorHAnsi" w:cs="Times New Roman"/>
          <w:color w:val="auto"/>
        </w:rPr>
        <w:t>Kim Purdy</w:t>
      </w:r>
    </w:p>
    <w:p w14:paraId="4E854A29" w14:textId="77777777" w:rsidR="00535096" w:rsidRDefault="00147BB0">
      <w:pPr>
        <w:pStyle w:val="Default"/>
        <w:rPr>
          <w:rFonts w:asciiTheme="minorHAnsi" w:hAnsiTheme="minorHAnsi" w:cs="Times New Roman"/>
          <w:color w:val="auto"/>
        </w:rPr>
      </w:pPr>
      <w:r w:rsidRPr="006C7588">
        <w:rPr>
          <w:rFonts w:asciiTheme="minorHAnsi" w:hAnsiTheme="minorHAnsi" w:cs="Times New Roman"/>
          <w:color w:val="auto"/>
        </w:rPr>
        <w:t>AIRO Secretary</w:t>
      </w:r>
    </w:p>
    <w:p w14:paraId="6A7AF8EF" w14:textId="3F50324E" w:rsidR="00C50C1E" w:rsidRPr="006C7588" w:rsidRDefault="00257363">
      <w:pPr>
        <w:pStyle w:val="Default"/>
        <w:rPr>
          <w:rFonts w:asciiTheme="minorHAnsi" w:hAnsiTheme="minorHAnsi"/>
          <w:color w:val="auto"/>
          <w:sz w:val="20"/>
          <w:szCs w:val="20"/>
        </w:rPr>
      </w:pPr>
      <w:r>
        <w:rPr>
          <w:rFonts w:asciiTheme="minorHAnsi" w:hAnsiTheme="minorHAnsi" w:cs="Times New Roman"/>
          <w:color w:val="auto"/>
        </w:rPr>
        <w:t>November 13, 2019</w:t>
      </w:r>
    </w:p>
    <w:sectPr w:rsidR="00C50C1E" w:rsidRPr="006C7588" w:rsidSect="00BE7FF8">
      <w:pgSz w:w="12240" w:h="15840"/>
      <w:pgMar w:top="135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7CA"/>
    <w:multiLevelType w:val="hybridMultilevel"/>
    <w:tmpl w:val="098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1102"/>
    <w:multiLevelType w:val="hybridMultilevel"/>
    <w:tmpl w:val="54CC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0A7A"/>
    <w:multiLevelType w:val="hybridMultilevel"/>
    <w:tmpl w:val="25E8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A4788"/>
    <w:multiLevelType w:val="hybridMultilevel"/>
    <w:tmpl w:val="F1D2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FC65FC"/>
    <w:multiLevelType w:val="hybridMultilevel"/>
    <w:tmpl w:val="8D24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80A3C"/>
    <w:multiLevelType w:val="hybridMultilevel"/>
    <w:tmpl w:val="05D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860B7"/>
    <w:multiLevelType w:val="hybridMultilevel"/>
    <w:tmpl w:val="2F02CA2E"/>
    <w:lvl w:ilvl="0" w:tplc="020A9D78">
      <w:start w:val="1"/>
      <w:numFmt w:val="bullet"/>
      <w:lvlText w:val=""/>
      <w:lvlJc w:val="left"/>
      <w:pPr>
        <w:tabs>
          <w:tab w:val="num" w:pos="720"/>
        </w:tabs>
        <w:ind w:left="720" w:hanging="360"/>
      </w:pPr>
      <w:rPr>
        <w:rFonts w:ascii="Wingdings" w:hAnsi="Wingdings" w:hint="default"/>
      </w:rPr>
    </w:lvl>
    <w:lvl w:ilvl="1" w:tplc="95AA2E0E" w:tentative="1">
      <w:start w:val="1"/>
      <w:numFmt w:val="bullet"/>
      <w:lvlText w:val=""/>
      <w:lvlJc w:val="left"/>
      <w:pPr>
        <w:tabs>
          <w:tab w:val="num" w:pos="1440"/>
        </w:tabs>
        <w:ind w:left="1440" w:hanging="360"/>
      </w:pPr>
      <w:rPr>
        <w:rFonts w:ascii="Wingdings" w:hAnsi="Wingdings" w:hint="default"/>
      </w:rPr>
    </w:lvl>
    <w:lvl w:ilvl="2" w:tplc="44389EBE" w:tentative="1">
      <w:start w:val="1"/>
      <w:numFmt w:val="bullet"/>
      <w:lvlText w:val=""/>
      <w:lvlJc w:val="left"/>
      <w:pPr>
        <w:tabs>
          <w:tab w:val="num" w:pos="2160"/>
        </w:tabs>
        <w:ind w:left="2160" w:hanging="360"/>
      </w:pPr>
      <w:rPr>
        <w:rFonts w:ascii="Wingdings" w:hAnsi="Wingdings" w:hint="default"/>
      </w:rPr>
    </w:lvl>
    <w:lvl w:ilvl="3" w:tplc="7CCAADEA" w:tentative="1">
      <w:start w:val="1"/>
      <w:numFmt w:val="bullet"/>
      <w:lvlText w:val=""/>
      <w:lvlJc w:val="left"/>
      <w:pPr>
        <w:tabs>
          <w:tab w:val="num" w:pos="2880"/>
        </w:tabs>
        <w:ind w:left="2880" w:hanging="360"/>
      </w:pPr>
      <w:rPr>
        <w:rFonts w:ascii="Wingdings" w:hAnsi="Wingdings" w:hint="default"/>
      </w:rPr>
    </w:lvl>
    <w:lvl w:ilvl="4" w:tplc="77AC9556" w:tentative="1">
      <w:start w:val="1"/>
      <w:numFmt w:val="bullet"/>
      <w:lvlText w:val=""/>
      <w:lvlJc w:val="left"/>
      <w:pPr>
        <w:tabs>
          <w:tab w:val="num" w:pos="3600"/>
        </w:tabs>
        <w:ind w:left="3600" w:hanging="360"/>
      </w:pPr>
      <w:rPr>
        <w:rFonts w:ascii="Wingdings" w:hAnsi="Wingdings" w:hint="default"/>
      </w:rPr>
    </w:lvl>
    <w:lvl w:ilvl="5" w:tplc="812E23F8" w:tentative="1">
      <w:start w:val="1"/>
      <w:numFmt w:val="bullet"/>
      <w:lvlText w:val=""/>
      <w:lvlJc w:val="left"/>
      <w:pPr>
        <w:tabs>
          <w:tab w:val="num" w:pos="4320"/>
        </w:tabs>
        <w:ind w:left="4320" w:hanging="360"/>
      </w:pPr>
      <w:rPr>
        <w:rFonts w:ascii="Wingdings" w:hAnsi="Wingdings" w:hint="default"/>
      </w:rPr>
    </w:lvl>
    <w:lvl w:ilvl="6" w:tplc="2252EFE8" w:tentative="1">
      <w:start w:val="1"/>
      <w:numFmt w:val="bullet"/>
      <w:lvlText w:val=""/>
      <w:lvlJc w:val="left"/>
      <w:pPr>
        <w:tabs>
          <w:tab w:val="num" w:pos="5040"/>
        </w:tabs>
        <w:ind w:left="5040" w:hanging="360"/>
      </w:pPr>
      <w:rPr>
        <w:rFonts w:ascii="Wingdings" w:hAnsi="Wingdings" w:hint="default"/>
      </w:rPr>
    </w:lvl>
    <w:lvl w:ilvl="7" w:tplc="278A473A" w:tentative="1">
      <w:start w:val="1"/>
      <w:numFmt w:val="bullet"/>
      <w:lvlText w:val=""/>
      <w:lvlJc w:val="left"/>
      <w:pPr>
        <w:tabs>
          <w:tab w:val="num" w:pos="5760"/>
        </w:tabs>
        <w:ind w:left="5760" w:hanging="360"/>
      </w:pPr>
      <w:rPr>
        <w:rFonts w:ascii="Wingdings" w:hAnsi="Wingdings" w:hint="default"/>
      </w:rPr>
    </w:lvl>
    <w:lvl w:ilvl="8" w:tplc="FE56BA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E6846"/>
    <w:multiLevelType w:val="hybridMultilevel"/>
    <w:tmpl w:val="3AE6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5039"/>
    <w:multiLevelType w:val="hybridMultilevel"/>
    <w:tmpl w:val="D0B07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50216"/>
    <w:multiLevelType w:val="hybridMultilevel"/>
    <w:tmpl w:val="7E7E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23D95"/>
    <w:multiLevelType w:val="hybridMultilevel"/>
    <w:tmpl w:val="5B90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F2A95"/>
    <w:multiLevelType w:val="hybridMultilevel"/>
    <w:tmpl w:val="C4CA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52942"/>
    <w:multiLevelType w:val="hybridMultilevel"/>
    <w:tmpl w:val="F7BC6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B35659"/>
    <w:multiLevelType w:val="hybridMultilevel"/>
    <w:tmpl w:val="DDA21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172CE5"/>
    <w:multiLevelType w:val="hybridMultilevel"/>
    <w:tmpl w:val="1442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6607B"/>
    <w:multiLevelType w:val="hybridMultilevel"/>
    <w:tmpl w:val="218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754B5"/>
    <w:multiLevelType w:val="hybridMultilevel"/>
    <w:tmpl w:val="F0A0B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6433E8"/>
    <w:multiLevelType w:val="hybridMultilevel"/>
    <w:tmpl w:val="A126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22C3EEE">
      <w:numFmt w:val="bullet"/>
      <w:lvlText w:val="•"/>
      <w:lvlJc w:val="left"/>
      <w:pPr>
        <w:ind w:left="2160" w:hanging="360"/>
      </w:pPr>
      <w:rPr>
        <w:rFonts w:ascii="Calibri" w:eastAsiaTheme="minorHAnsi"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C0103"/>
    <w:multiLevelType w:val="hybridMultilevel"/>
    <w:tmpl w:val="2242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42453"/>
    <w:multiLevelType w:val="hybridMultilevel"/>
    <w:tmpl w:val="8B2EC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A72F5"/>
    <w:multiLevelType w:val="hybridMultilevel"/>
    <w:tmpl w:val="D350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01415"/>
    <w:multiLevelType w:val="hybridMultilevel"/>
    <w:tmpl w:val="1CCC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60894"/>
    <w:multiLevelType w:val="hybridMultilevel"/>
    <w:tmpl w:val="AEE64E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33851A5"/>
    <w:multiLevelType w:val="hybridMultilevel"/>
    <w:tmpl w:val="8EB8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64C20"/>
    <w:multiLevelType w:val="hybridMultilevel"/>
    <w:tmpl w:val="EEE2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1637F"/>
    <w:multiLevelType w:val="hybridMultilevel"/>
    <w:tmpl w:val="7D00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B5A23"/>
    <w:multiLevelType w:val="hybridMultilevel"/>
    <w:tmpl w:val="6CB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10F13"/>
    <w:multiLevelType w:val="hybridMultilevel"/>
    <w:tmpl w:val="F950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B4A7C"/>
    <w:multiLevelType w:val="hybridMultilevel"/>
    <w:tmpl w:val="53427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E3398E"/>
    <w:multiLevelType w:val="hybridMultilevel"/>
    <w:tmpl w:val="D1461B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05E73"/>
    <w:multiLevelType w:val="hybridMultilevel"/>
    <w:tmpl w:val="4A4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404AD"/>
    <w:multiLevelType w:val="hybridMultilevel"/>
    <w:tmpl w:val="080E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768A9"/>
    <w:multiLevelType w:val="hybridMultilevel"/>
    <w:tmpl w:val="266C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F5A46"/>
    <w:multiLevelType w:val="hybridMultilevel"/>
    <w:tmpl w:val="8C16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04D03"/>
    <w:multiLevelType w:val="hybridMultilevel"/>
    <w:tmpl w:val="748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F7BC5"/>
    <w:multiLevelType w:val="hybridMultilevel"/>
    <w:tmpl w:val="1F2EA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C37AAF"/>
    <w:multiLevelType w:val="hybridMultilevel"/>
    <w:tmpl w:val="D71C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615D6"/>
    <w:multiLevelType w:val="hybridMultilevel"/>
    <w:tmpl w:val="CDDC1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A0D376B"/>
    <w:multiLevelType w:val="hybridMultilevel"/>
    <w:tmpl w:val="81BEC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2074E"/>
    <w:multiLevelType w:val="hybridMultilevel"/>
    <w:tmpl w:val="F67C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A6274"/>
    <w:multiLevelType w:val="hybridMultilevel"/>
    <w:tmpl w:val="AC6EA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EA2932"/>
    <w:multiLevelType w:val="hybridMultilevel"/>
    <w:tmpl w:val="27BE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E27EE"/>
    <w:multiLevelType w:val="hybridMultilevel"/>
    <w:tmpl w:val="12ACC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4D7BD0"/>
    <w:multiLevelType w:val="hybridMultilevel"/>
    <w:tmpl w:val="38B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2"/>
  </w:num>
  <w:num w:numId="6">
    <w:abstractNumId w:val="33"/>
  </w:num>
  <w:num w:numId="7">
    <w:abstractNumId w:val="13"/>
  </w:num>
  <w:num w:numId="8">
    <w:abstractNumId w:val="29"/>
  </w:num>
  <w:num w:numId="9">
    <w:abstractNumId w:val="11"/>
  </w:num>
  <w:num w:numId="10">
    <w:abstractNumId w:val="10"/>
  </w:num>
  <w:num w:numId="11">
    <w:abstractNumId w:val="0"/>
  </w:num>
  <w:num w:numId="12">
    <w:abstractNumId w:val="20"/>
  </w:num>
  <w:num w:numId="13">
    <w:abstractNumId w:val="4"/>
  </w:num>
  <w:num w:numId="14">
    <w:abstractNumId w:val="2"/>
  </w:num>
  <w:num w:numId="15">
    <w:abstractNumId w:val="8"/>
  </w:num>
  <w:num w:numId="16">
    <w:abstractNumId w:val="31"/>
  </w:num>
  <w:num w:numId="17">
    <w:abstractNumId w:val="34"/>
  </w:num>
  <w:num w:numId="18">
    <w:abstractNumId w:val="28"/>
  </w:num>
  <w:num w:numId="19">
    <w:abstractNumId w:val="41"/>
  </w:num>
  <w:num w:numId="20">
    <w:abstractNumId w:val="36"/>
  </w:num>
  <w:num w:numId="21">
    <w:abstractNumId w:val="18"/>
  </w:num>
  <w:num w:numId="22">
    <w:abstractNumId w:val="30"/>
  </w:num>
  <w:num w:numId="23">
    <w:abstractNumId w:val="37"/>
  </w:num>
  <w:num w:numId="24">
    <w:abstractNumId w:val="43"/>
  </w:num>
  <w:num w:numId="25">
    <w:abstractNumId w:val="15"/>
  </w:num>
  <w:num w:numId="26">
    <w:abstractNumId w:val="23"/>
  </w:num>
  <w:num w:numId="27">
    <w:abstractNumId w:val="38"/>
  </w:num>
  <w:num w:numId="28">
    <w:abstractNumId w:val="35"/>
  </w:num>
  <w:num w:numId="29">
    <w:abstractNumId w:val="9"/>
  </w:num>
  <w:num w:numId="30">
    <w:abstractNumId w:val="39"/>
  </w:num>
  <w:num w:numId="31">
    <w:abstractNumId w:val="24"/>
  </w:num>
  <w:num w:numId="32">
    <w:abstractNumId w:val="42"/>
  </w:num>
  <w:num w:numId="33">
    <w:abstractNumId w:val="5"/>
  </w:num>
  <w:num w:numId="34">
    <w:abstractNumId w:val="16"/>
  </w:num>
  <w:num w:numId="35">
    <w:abstractNumId w:val="26"/>
  </w:num>
  <w:num w:numId="36">
    <w:abstractNumId w:val="7"/>
  </w:num>
  <w:num w:numId="37">
    <w:abstractNumId w:val="27"/>
  </w:num>
  <w:num w:numId="38">
    <w:abstractNumId w:val="19"/>
  </w:num>
  <w:num w:numId="39">
    <w:abstractNumId w:val="6"/>
  </w:num>
  <w:num w:numId="40">
    <w:abstractNumId w:val="21"/>
  </w:num>
  <w:num w:numId="41">
    <w:abstractNumId w:val="25"/>
  </w:num>
  <w:num w:numId="42">
    <w:abstractNumId w:val="14"/>
  </w:num>
  <w:num w:numId="43">
    <w:abstractNumId w:val="3"/>
  </w:num>
  <w:num w:numId="44">
    <w:abstractNumId w:val="4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55"/>
    <w:rsid w:val="00000169"/>
    <w:rsid w:val="00003475"/>
    <w:rsid w:val="00007E87"/>
    <w:rsid w:val="0001246B"/>
    <w:rsid w:val="0001465C"/>
    <w:rsid w:val="00023B9A"/>
    <w:rsid w:val="000325C0"/>
    <w:rsid w:val="000617B4"/>
    <w:rsid w:val="00091C90"/>
    <w:rsid w:val="00094862"/>
    <w:rsid w:val="00102253"/>
    <w:rsid w:val="00106F53"/>
    <w:rsid w:val="00112C7A"/>
    <w:rsid w:val="001224EB"/>
    <w:rsid w:val="001378C1"/>
    <w:rsid w:val="00137929"/>
    <w:rsid w:val="00146B33"/>
    <w:rsid w:val="00147BB0"/>
    <w:rsid w:val="00167646"/>
    <w:rsid w:val="0018198E"/>
    <w:rsid w:val="00191457"/>
    <w:rsid w:val="001A04E5"/>
    <w:rsid w:val="001A5224"/>
    <w:rsid w:val="001B0DF7"/>
    <w:rsid w:val="001B6B8F"/>
    <w:rsid w:val="001D40C9"/>
    <w:rsid w:val="001E0521"/>
    <w:rsid w:val="001E0C32"/>
    <w:rsid w:val="00205B4A"/>
    <w:rsid w:val="002401F1"/>
    <w:rsid w:val="0025675F"/>
    <w:rsid w:val="00257363"/>
    <w:rsid w:val="00262493"/>
    <w:rsid w:val="002763BD"/>
    <w:rsid w:val="002E606B"/>
    <w:rsid w:val="00307406"/>
    <w:rsid w:val="00324B3F"/>
    <w:rsid w:val="00327D99"/>
    <w:rsid w:val="00351A9B"/>
    <w:rsid w:val="00357B7E"/>
    <w:rsid w:val="00392A92"/>
    <w:rsid w:val="003C1AD4"/>
    <w:rsid w:val="003C5FF1"/>
    <w:rsid w:val="003D64F4"/>
    <w:rsid w:val="00436D93"/>
    <w:rsid w:val="00444CDB"/>
    <w:rsid w:val="004803C2"/>
    <w:rsid w:val="00487BF1"/>
    <w:rsid w:val="004A36FE"/>
    <w:rsid w:val="004B3E72"/>
    <w:rsid w:val="004E456C"/>
    <w:rsid w:val="004E6603"/>
    <w:rsid w:val="004F1D14"/>
    <w:rsid w:val="004F2603"/>
    <w:rsid w:val="005065C8"/>
    <w:rsid w:val="00507669"/>
    <w:rsid w:val="00521037"/>
    <w:rsid w:val="00524C55"/>
    <w:rsid w:val="00535096"/>
    <w:rsid w:val="00562EF6"/>
    <w:rsid w:val="00565B6A"/>
    <w:rsid w:val="005728ED"/>
    <w:rsid w:val="00577D9A"/>
    <w:rsid w:val="00582EF5"/>
    <w:rsid w:val="005A192F"/>
    <w:rsid w:val="005A2315"/>
    <w:rsid w:val="005B5A07"/>
    <w:rsid w:val="005C06D1"/>
    <w:rsid w:val="005C5BDA"/>
    <w:rsid w:val="00600DEB"/>
    <w:rsid w:val="006030F7"/>
    <w:rsid w:val="00612187"/>
    <w:rsid w:val="00615E3D"/>
    <w:rsid w:val="00616B0F"/>
    <w:rsid w:val="00635073"/>
    <w:rsid w:val="00636D12"/>
    <w:rsid w:val="00643B41"/>
    <w:rsid w:val="006457E3"/>
    <w:rsid w:val="00652BE8"/>
    <w:rsid w:val="00681CF3"/>
    <w:rsid w:val="006A120F"/>
    <w:rsid w:val="006C2850"/>
    <w:rsid w:val="006C2F1A"/>
    <w:rsid w:val="006C7588"/>
    <w:rsid w:val="006D5573"/>
    <w:rsid w:val="006D68C8"/>
    <w:rsid w:val="006E381D"/>
    <w:rsid w:val="00712DCD"/>
    <w:rsid w:val="00722759"/>
    <w:rsid w:val="007268B5"/>
    <w:rsid w:val="00730755"/>
    <w:rsid w:val="007400F2"/>
    <w:rsid w:val="00743776"/>
    <w:rsid w:val="007506DB"/>
    <w:rsid w:val="00750FE5"/>
    <w:rsid w:val="0075512F"/>
    <w:rsid w:val="00763FBB"/>
    <w:rsid w:val="00771362"/>
    <w:rsid w:val="00775B18"/>
    <w:rsid w:val="00776DDA"/>
    <w:rsid w:val="00783D08"/>
    <w:rsid w:val="007A0823"/>
    <w:rsid w:val="007A4D45"/>
    <w:rsid w:val="007C4CAB"/>
    <w:rsid w:val="007E4A99"/>
    <w:rsid w:val="007E7156"/>
    <w:rsid w:val="008020CB"/>
    <w:rsid w:val="00803A34"/>
    <w:rsid w:val="0080576A"/>
    <w:rsid w:val="0081126B"/>
    <w:rsid w:val="008142BA"/>
    <w:rsid w:val="00816A21"/>
    <w:rsid w:val="00821DC9"/>
    <w:rsid w:val="008655FD"/>
    <w:rsid w:val="0086597E"/>
    <w:rsid w:val="0088795A"/>
    <w:rsid w:val="008A2880"/>
    <w:rsid w:val="008B1751"/>
    <w:rsid w:val="008F4718"/>
    <w:rsid w:val="00905D80"/>
    <w:rsid w:val="0091408D"/>
    <w:rsid w:val="00923BC1"/>
    <w:rsid w:val="00927C84"/>
    <w:rsid w:val="00933372"/>
    <w:rsid w:val="00935685"/>
    <w:rsid w:val="009454DC"/>
    <w:rsid w:val="00961313"/>
    <w:rsid w:val="00961FE6"/>
    <w:rsid w:val="00971C76"/>
    <w:rsid w:val="00974B95"/>
    <w:rsid w:val="00990A49"/>
    <w:rsid w:val="00992C33"/>
    <w:rsid w:val="0099453F"/>
    <w:rsid w:val="0099765B"/>
    <w:rsid w:val="009C634D"/>
    <w:rsid w:val="009C6DE6"/>
    <w:rsid w:val="009F545D"/>
    <w:rsid w:val="009F5E63"/>
    <w:rsid w:val="009F6B25"/>
    <w:rsid w:val="00A15BB3"/>
    <w:rsid w:val="00A17647"/>
    <w:rsid w:val="00A216D1"/>
    <w:rsid w:val="00A363BB"/>
    <w:rsid w:val="00A63DF7"/>
    <w:rsid w:val="00A74C87"/>
    <w:rsid w:val="00AA6AE2"/>
    <w:rsid w:val="00AB26A9"/>
    <w:rsid w:val="00AB2EAF"/>
    <w:rsid w:val="00B00401"/>
    <w:rsid w:val="00B10F4E"/>
    <w:rsid w:val="00B15428"/>
    <w:rsid w:val="00B4399B"/>
    <w:rsid w:val="00B46AB0"/>
    <w:rsid w:val="00B607AE"/>
    <w:rsid w:val="00B70414"/>
    <w:rsid w:val="00B72945"/>
    <w:rsid w:val="00B960E4"/>
    <w:rsid w:val="00BA312D"/>
    <w:rsid w:val="00BA5F3B"/>
    <w:rsid w:val="00BB1231"/>
    <w:rsid w:val="00BD273F"/>
    <w:rsid w:val="00BE6F9A"/>
    <w:rsid w:val="00BE7FF8"/>
    <w:rsid w:val="00C03DC8"/>
    <w:rsid w:val="00C06A11"/>
    <w:rsid w:val="00C07E24"/>
    <w:rsid w:val="00C10515"/>
    <w:rsid w:val="00C15EEF"/>
    <w:rsid w:val="00C248F8"/>
    <w:rsid w:val="00C47042"/>
    <w:rsid w:val="00C50C1E"/>
    <w:rsid w:val="00C853FB"/>
    <w:rsid w:val="00C85F3F"/>
    <w:rsid w:val="00C9028E"/>
    <w:rsid w:val="00C9428E"/>
    <w:rsid w:val="00CA2899"/>
    <w:rsid w:val="00D0219A"/>
    <w:rsid w:val="00D07E41"/>
    <w:rsid w:val="00D22E52"/>
    <w:rsid w:val="00D26619"/>
    <w:rsid w:val="00D31239"/>
    <w:rsid w:val="00D42212"/>
    <w:rsid w:val="00D80FC3"/>
    <w:rsid w:val="00D84F5E"/>
    <w:rsid w:val="00D91D22"/>
    <w:rsid w:val="00D96EA4"/>
    <w:rsid w:val="00DA761B"/>
    <w:rsid w:val="00DC7189"/>
    <w:rsid w:val="00DE044C"/>
    <w:rsid w:val="00DF6F02"/>
    <w:rsid w:val="00E26E15"/>
    <w:rsid w:val="00E42A7E"/>
    <w:rsid w:val="00E50A83"/>
    <w:rsid w:val="00E52AE0"/>
    <w:rsid w:val="00E622E3"/>
    <w:rsid w:val="00E73E1C"/>
    <w:rsid w:val="00E813DE"/>
    <w:rsid w:val="00E86F10"/>
    <w:rsid w:val="00E973E7"/>
    <w:rsid w:val="00EC6C5C"/>
    <w:rsid w:val="00ED41EE"/>
    <w:rsid w:val="00EE22C9"/>
    <w:rsid w:val="00EE5733"/>
    <w:rsid w:val="00EF6612"/>
    <w:rsid w:val="00EF727A"/>
    <w:rsid w:val="00F04D99"/>
    <w:rsid w:val="00F121CC"/>
    <w:rsid w:val="00F26940"/>
    <w:rsid w:val="00F27E54"/>
    <w:rsid w:val="00F30914"/>
    <w:rsid w:val="00F41FAA"/>
    <w:rsid w:val="00F706B5"/>
    <w:rsid w:val="00FA2ADF"/>
    <w:rsid w:val="00FC3EEF"/>
    <w:rsid w:val="00FD0845"/>
    <w:rsid w:val="00FD706E"/>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0C5"/>
  <w15:docId w15:val="{D83A4AB3-FEC9-47FE-8006-FF250C09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5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1218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55"/>
    <w:pPr>
      <w:ind w:left="720"/>
      <w:contextualSpacing/>
    </w:pPr>
  </w:style>
  <w:style w:type="character" w:styleId="Hyperlink">
    <w:name w:val="Hyperlink"/>
    <w:basedOn w:val="DefaultParagraphFont"/>
    <w:uiPriority w:val="99"/>
    <w:unhideWhenUsed/>
    <w:rsid w:val="00730755"/>
    <w:rPr>
      <w:color w:val="0000FF" w:themeColor="hyperlink"/>
      <w:u w:val="single"/>
    </w:rPr>
  </w:style>
  <w:style w:type="paragraph" w:customStyle="1" w:styleId="Default">
    <w:name w:val="Default"/>
    <w:rsid w:val="00AB2EA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1239"/>
    <w:rPr>
      <w:color w:val="800080" w:themeColor="followedHyperlink"/>
      <w:u w:val="single"/>
    </w:rPr>
  </w:style>
  <w:style w:type="paragraph" w:styleId="BalloonText">
    <w:name w:val="Balloon Text"/>
    <w:basedOn w:val="Normal"/>
    <w:link w:val="BalloonTextChar"/>
    <w:uiPriority w:val="99"/>
    <w:semiHidden/>
    <w:unhideWhenUsed/>
    <w:rsid w:val="00CA2899"/>
    <w:rPr>
      <w:rFonts w:ascii="Tahoma" w:hAnsi="Tahoma" w:cs="Tahoma"/>
      <w:sz w:val="16"/>
      <w:szCs w:val="16"/>
    </w:rPr>
  </w:style>
  <w:style w:type="character" w:customStyle="1" w:styleId="BalloonTextChar">
    <w:name w:val="Balloon Text Char"/>
    <w:basedOn w:val="DefaultParagraphFont"/>
    <w:link w:val="BalloonText"/>
    <w:uiPriority w:val="99"/>
    <w:semiHidden/>
    <w:rsid w:val="00CA2899"/>
    <w:rPr>
      <w:rFonts w:ascii="Tahoma" w:eastAsia="Times New Roman" w:hAnsi="Tahoma" w:cs="Tahoma"/>
      <w:sz w:val="16"/>
      <w:szCs w:val="16"/>
    </w:rPr>
  </w:style>
  <w:style w:type="paragraph" w:styleId="NormalWeb">
    <w:name w:val="Normal (Web)"/>
    <w:basedOn w:val="Normal"/>
    <w:uiPriority w:val="99"/>
    <w:unhideWhenUsed/>
    <w:rsid w:val="00091C90"/>
    <w:pPr>
      <w:spacing w:before="100" w:beforeAutospacing="1" w:after="100" w:afterAutospacing="1"/>
    </w:pPr>
  </w:style>
  <w:style w:type="character" w:styleId="Strong">
    <w:name w:val="Strong"/>
    <w:basedOn w:val="DefaultParagraphFont"/>
    <w:uiPriority w:val="22"/>
    <w:qFormat/>
    <w:rsid w:val="00612187"/>
    <w:rPr>
      <w:b/>
      <w:bCs/>
    </w:rPr>
  </w:style>
  <w:style w:type="character" w:customStyle="1" w:styleId="Heading2Char">
    <w:name w:val="Heading 2 Char"/>
    <w:basedOn w:val="DefaultParagraphFont"/>
    <w:link w:val="Heading2"/>
    <w:uiPriority w:val="9"/>
    <w:rsid w:val="00612187"/>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63DF7"/>
    <w:rPr>
      <w:color w:val="808080"/>
      <w:shd w:val="clear" w:color="auto" w:fill="E6E6E6"/>
    </w:rPr>
  </w:style>
  <w:style w:type="character" w:customStyle="1" w:styleId="UnresolvedMention">
    <w:name w:val="Unresolved Mention"/>
    <w:basedOn w:val="DefaultParagraphFont"/>
    <w:uiPriority w:val="99"/>
    <w:semiHidden/>
    <w:unhideWhenUsed/>
    <w:rsid w:val="00D266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5261">
      <w:bodyDiv w:val="1"/>
      <w:marLeft w:val="0"/>
      <w:marRight w:val="0"/>
      <w:marTop w:val="0"/>
      <w:marBottom w:val="0"/>
      <w:divBdr>
        <w:top w:val="none" w:sz="0" w:space="0" w:color="auto"/>
        <w:left w:val="none" w:sz="0" w:space="0" w:color="auto"/>
        <w:bottom w:val="none" w:sz="0" w:space="0" w:color="auto"/>
        <w:right w:val="none" w:sz="0" w:space="0" w:color="auto"/>
      </w:divBdr>
    </w:div>
    <w:div w:id="614337038">
      <w:bodyDiv w:val="1"/>
      <w:marLeft w:val="0"/>
      <w:marRight w:val="0"/>
      <w:marTop w:val="0"/>
      <w:marBottom w:val="0"/>
      <w:divBdr>
        <w:top w:val="none" w:sz="0" w:space="0" w:color="auto"/>
        <w:left w:val="none" w:sz="0" w:space="0" w:color="auto"/>
        <w:bottom w:val="none" w:sz="0" w:space="0" w:color="auto"/>
        <w:right w:val="none" w:sz="0" w:space="0" w:color="auto"/>
      </w:divBdr>
    </w:div>
    <w:div w:id="1188063716">
      <w:bodyDiv w:val="1"/>
      <w:marLeft w:val="0"/>
      <w:marRight w:val="0"/>
      <w:marTop w:val="0"/>
      <w:marBottom w:val="0"/>
      <w:divBdr>
        <w:top w:val="none" w:sz="0" w:space="0" w:color="auto"/>
        <w:left w:val="none" w:sz="0" w:space="0" w:color="auto"/>
        <w:bottom w:val="none" w:sz="0" w:space="0" w:color="auto"/>
        <w:right w:val="none" w:sz="0" w:space="0" w:color="auto"/>
      </w:divBdr>
    </w:div>
    <w:div w:id="1699163131">
      <w:bodyDiv w:val="1"/>
      <w:marLeft w:val="0"/>
      <w:marRight w:val="0"/>
      <w:marTop w:val="0"/>
      <w:marBottom w:val="0"/>
      <w:divBdr>
        <w:top w:val="none" w:sz="0" w:space="0" w:color="auto"/>
        <w:left w:val="none" w:sz="0" w:space="0" w:color="auto"/>
        <w:bottom w:val="none" w:sz="0" w:space="0" w:color="auto"/>
        <w:right w:val="none" w:sz="0" w:space="0" w:color="auto"/>
      </w:divBdr>
      <w:divsChild>
        <w:div w:id="924261270">
          <w:marLeft w:val="0"/>
          <w:marRight w:val="0"/>
          <w:marTop w:val="0"/>
          <w:marBottom w:val="0"/>
          <w:divBdr>
            <w:top w:val="none" w:sz="0" w:space="0" w:color="auto"/>
            <w:left w:val="none" w:sz="0" w:space="0" w:color="auto"/>
            <w:bottom w:val="none" w:sz="0" w:space="0" w:color="auto"/>
            <w:right w:val="none" w:sz="0" w:space="0" w:color="auto"/>
          </w:divBdr>
          <w:divsChild>
            <w:div w:id="1921594600">
              <w:marLeft w:val="0"/>
              <w:marRight w:val="0"/>
              <w:marTop w:val="0"/>
              <w:marBottom w:val="0"/>
              <w:divBdr>
                <w:top w:val="none" w:sz="0" w:space="0" w:color="auto"/>
                <w:left w:val="none" w:sz="0" w:space="0" w:color="auto"/>
                <w:bottom w:val="none" w:sz="0" w:space="0" w:color="auto"/>
                <w:right w:val="none" w:sz="0" w:space="0" w:color="auto"/>
              </w:divBdr>
              <w:divsChild>
                <w:div w:id="890112370">
                  <w:marLeft w:val="0"/>
                  <w:marRight w:val="0"/>
                  <w:marTop w:val="0"/>
                  <w:marBottom w:val="0"/>
                  <w:divBdr>
                    <w:top w:val="none" w:sz="0" w:space="0" w:color="auto"/>
                    <w:left w:val="none" w:sz="0" w:space="0" w:color="auto"/>
                    <w:bottom w:val="none" w:sz="0" w:space="0" w:color="auto"/>
                    <w:right w:val="none" w:sz="0" w:space="0" w:color="auto"/>
                  </w:divBdr>
                  <w:divsChild>
                    <w:div w:id="619728052">
                      <w:marLeft w:val="0"/>
                      <w:marRight w:val="0"/>
                      <w:marTop w:val="0"/>
                      <w:marBottom w:val="0"/>
                      <w:divBdr>
                        <w:top w:val="none" w:sz="0" w:space="0" w:color="auto"/>
                        <w:left w:val="none" w:sz="0" w:space="0" w:color="auto"/>
                        <w:bottom w:val="none" w:sz="0" w:space="0" w:color="auto"/>
                        <w:right w:val="none" w:sz="0" w:space="0" w:color="auto"/>
                      </w:divBdr>
                      <w:divsChild>
                        <w:div w:id="1781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6298">
      <w:bodyDiv w:val="1"/>
      <w:marLeft w:val="0"/>
      <w:marRight w:val="0"/>
      <w:marTop w:val="0"/>
      <w:marBottom w:val="0"/>
      <w:divBdr>
        <w:top w:val="none" w:sz="0" w:space="0" w:color="auto"/>
        <w:left w:val="none" w:sz="0" w:space="0" w:color="auto"/>
        <w:bottom w:val="none" w:sz="0" w:space="0" w:color="auto"/>
        <w:right w:val="none" w:sz="0" w:space="0" w:color="auto"/>
      </w:divBdr>
    </w:div>
    <w:div w:id="1860390234">
      <w:bodyDiv w:val="1"/>
      <w:marLeft w:val="0"/>
      <w:marRight w:val="0"/>
      <w:marTop w:val="0"/>
      <w:marBottom w:val="0"/>
      <w:divBdr>
        <w:top w:val="none" w:sz="0" w:space="0" w:color="auto"/>
        <w:left w:val="none" w:sz="0" w:space="0" w:color="auto"/>
        <w:bottom w:val="none" w:sz="0" w:space="0" w:color="auto"/>
        <w:right w:val="none" w:sz="0" w:space="0" w:color="auto"/>
      </w:divBdr>
    </w:div>
    <w:div w:id="1866019444">
      <w:bodyDiv w:val="1"/>
      <w:marLeft w:val="0"/>
      <w:marRight w:val="0"/>
      <w:marTop w:val="0"/>
      <w:marBottom w:val="0"/>
      <w:divBdr>
        <w:top w:val="none" w:sz="0" w:space="0" w:color="auto"/>
        <w:left w:val="none" w:sz="0" w:space="0" w:color="auto"/>
        <w:bottom w:val="none" w:sz="0" w:space="0" w:color="auto"/>
        <w:right w:val="none" w:sz="0" w:space="0" w:color="auto"/>
      </w:divBdr>
      <w:divsChild>
        <w:div w:id="55431649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adhe.edu" TargetMode="External"/><Relationship Id="rId5" Type="http://schemas.openxmlformats.org/officeDocument/2006/relationships/hyperlink" Target="mailto:webmaster@ark-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NWACC</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Purdy</dc:creator>
  <cp:lastModifiedBy>Purdy, Kim</cp:lastModifiedBy>
  <cp:revision>7</cp:revision>
  <cp:lastPrinted>2010-04-21T20:31:00Z</cp:lastPrinted>
  <dcterms:created xsi:type="dcterms:W3CDTF">2019-11-13T18:08:00Z</dcterms:created>
  <dcterms:modified xsi:type="dcterms:W3CDTF">2019-11-18T17:32:00Z</dcterms:modified>
</cp:coreProperties>
</file>